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34D9" w14:textId="77777777" w:rsidR="00477B69" w:rsidRPr="00477B69" w:rsidRDefault="00477B69" w:rsidP="00477B69">
      <w:pPr>
        <w:rPr>
          <w:b/>
          <w:bCs/>
          <w:lang w:val="en-GB"/>
        </w:rPr>
      </w:pPr>
      <w:r w:rsidRPr="00477B69">
        <w:rPr>
          <w:b/>
          <w:bCs/>
          <w:lang w:val="en-GB"/>
        </w:rPr>
        <w:t>PROGRAMS</w:t>
      </w:r>
    </w:p>
    <w:p w14:paraId="79622F7C" w14:textId="77777777" w:rsidR="00477B69" w:rsidRPr="00477B69" w:rsidRDefault="00477B69" w:rsidP="00477B69">
      <w:pPr>
        <w:rPr>
          <w:b/>
          <w:bCs/>
          <w:lang w:val="en-GB"/>
        </w:rPr>
      </w:pPr>
    </w:p>
    <w:tbl>
      <w:tblPr>
        <w:tblW w:w="0" w:type="auto"/>
        <w:tblInd w:w="-118" w:type="dxa"/>
        <w:tblBorders>
          <w:top w:val="nil"/>
          <w:left w:val="nil"/>
          <w:right w:val="nil"/>
        </w:tblBorders>
        <w:tblLayout w:type="fixed"/>
        <w:tblLook w:val="0000" w:firstRow="0" w:lastRow="0" w:firstColumn="0" w:lastColumn="0" w:noHBand="0" w:noVBand="0"/>
      </w:tblPr>
      <w:tblGrid>
        <w:gridCol w:w="7479"/>
        <w:gridCol w:w="851"/>
        <w:gridCol w:w="5670"/>
      </w:tblGrid>
      <w:tr w:rsidR="00477B69" w:rsidRPr="00477B69" w14:paraId="0BE74A8A" w14:textId="77777777" w:rsidTr="003F05BD">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DFE11" w14:textId="27F5BB6D" w:rsidR="00477B69" w:rsidRPr="00477B69" w:rsidRDefault="00477B69" w:rsidP="00477B69">
            <w:pPr>
              <w:rPr>
                <w:lang w:val="en-GB"/>
              </w:rPr>
            </w:pPr>
            <w:r w:rsidRPr="00477B69">
              <w:rPr>
                <w:lang w:val="en-GB"/>
              </w:rPr>
              <w:t xml:space="preserve">Barriers include attitudinal, social, cultural, economic, communication, physical </w:t>
            </w:r>
            <w:r w:rsidR="003F05BD">
              <w:rPr>
                <w:lang w:val="en-GB"/>
              </w:rPr>
              <w:t xml:space="preserve">       </w:t>
            </w:r>
            <w:r w:rsidRPr="00477B69">
              <w:rPr>
                <w:b/>
                <w:bCs/>
                <w:lang w:val="en-GB"/>
              </w:rPr>
              <w:t>Issues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874CB" w14:textId="77777777" w:rsidR="00477B69" w:rsidRPr="00477B69" w:rsidRDefault="00477B69" w:rsidP="00477B69">
            <w:pPr>
              <w:rPr>
                <w:lang w:val="en-GB"/>
              </w:rPr>
            </w:pPr>
            <w:r w:rsidRPr="00477B69">
              <w:rPr>
                <w:b/>
                <w:bCs/>
                <w:lang w:val="en-GB"/>
              </w:rPr>
              <w:t>Year</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956671" w14:textId="77777777" w:rsidR="00477B69" w:rsidRPr="00477B69" w:rsidRDefault="00477B69" w:rsidP="00477B69">
            <w:pPr>
              <w:rPr>
                <w:b/>
                <w:bCs/>
                <w:lang w:val="en-GB"/>
              </w:rPr>
            </w:pPr>
            <w:r w:rsidRPr="00477B69">
              <w:rPr>
                <w:b/>
                <w:bCs/>
                <w:lang w:val="en-GB"/>
              </w:rPr>
              <w:t xml:space="preserve">      Comment/Action</w:t>
            </w:r>
          </w:p>
          <w:p w14:paraId="0387CD9A" w14:textId="77777777" w:rsidR="00477B69" w:rsidRPr="00477B69" w:rsidRDefault="00477B69" w:rsidP="00477B69">
            <w:pPr>
              <w:rPr>
                <w:lang w:val="en-GB"/>
              </w:rPr>
            </w:pPr>
            <w:r w:rsidRPr="00477B69">
              <w:rPr>
                <w:b/>
                <w:bCs/>
                <w:lang w:val="en-GB"/>
              </w:rPr>
              <w:t xml:space="preserve">   </w:t>
            </w:r>
          </w:p>
        </w:tc>
      </w:tr>
      <w:tr w:rsidR="00477B69" w:rsidRPr="00477B69" w14:paraId="455CEDAF"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234F73" w14:textId="3A783E51" w:rsidR="00477B69" w:rsidRPr="00477B69" w:rsidRDefault="00477B69" w:rsidP="00477B69">
            <w:pPr>
              <w:numPr>
                <w:ilvl w:val="0"/>
                <w:numId w:val="1"/>
              </w:numPr>
              <w:rPr>
                <w:lang w:val="en-GB"/>
              </w:rPr>
            </w:pPr>
            <w:r w:rsidRPr="00477B69">
              <w:rPr>
                <w:lang w:val="en-GB"/>
              </w:rPr>
              <w:t>Club programs have been assessed to identify barriers to inclusion and strategies have been put in place to manage or eliminate the barriers.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ABB4E9" w14:textId="6F0015A0"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482916" w14:textId="0C17BE91" w:rsidR="00477B69" w:rsidRPr="00477B69" w:rsidRDefault="00477B69" w:rsidP="00477B69">
            <w:pPr>
              <w:rPr>
                <w:lang w:val="en-GB"/>
              </w:rPr>
            </w:pPr>
            <w:r w:rsidRPr="00477B69">
              <w:rPr>
                <w:i/>
                <w:iCs/>
                <w:lang w:val="en-GB"/>
              </w:rPr>
              <w:t>The Club has a ramp to the first floor</w:t>
            </w:r>
            <w:r w:rsidR="00916BE0">
              <w:rPr>
                <w:i/>
                <w:iCs/>
                <w:lang w:val="en-GB"/>
              </w:rPr>
              <w:t>, a unisex accessible toilet</w:t>
            </w:r>
            <w:r w:rsidRPr="00477B69">
              <w:rPr>
                <w:i/>
                <w:iCs/>
                <w:lang w:val="en-GB"/>
              </w:rPr>
              <w:t xml:space="preserve"> and a path to a disabled carpark</w:t>
            </w:r>
          </w:p>
        </w:tc>
      </w:tr>
      <w:tr w:rsidR="00477B69" w:rsidRPr="00477B69" w14:paraId="56D5BD97"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17315C" w14:textId="37C5CDE3" w:rsidR="00477B69" w:rsidRPr="00477B69" w:rsidRDefault="00477B69" w:rsidP="00477B69">
            <w:pPr>
              <w:numPr>
                <w:ilvl w:val="0"/>
                <w:numId w:val="2"/>
              </w:numPr>
              <w:rPr>
                <w:lang w:val="en-GB"/>
              </w:rPr>
            </w:pPr>
            <w:r w:rsidRPr="00477B69">
              <w:rPr>
                <w:lang w:val="en-GB"/>
              </w:rPr>
              <w:t>The inclusion of people from diverse background</w:t>
            </w:r>
            <w:r w:rsidR="001B2F0E">
              <w:rPr>
                <w:lang w:val="en-GB"/>
              </w:rPr>
              <w:t>s</w:t>
            </w:r>
            <w:r w:rsidRPr="00477B69">
              <w:rPr>
                <w:lang w:val="en-GB"/>
              </w:rPr>
              <w:t>, coaching, race management, administration, volunteering, professional roles, and other aspects of club life is promoted.</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CD67A5" w14:textId="6A4471FB"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5E970D" w14:textId="46FC2A57" w:rsidR="00477B69" w:rsidRPr="00477B69" w:rsidRDefault="00477B69" w:rsidP="00477B69">
            <w:pPr>
              <w:rPr>
                <w:lang w:val="en-GB"/>
              </w:rPr>
            </w:pPr>
            <w:r w:rsidRPr="00477B69">
              <w:rPr>
                <w:lang w:val="en-GB"/>
              </w:rPr>
              <w:t xml:space="preserve">Put link on </w:t>
            </w:r>
            <w:proofErr w:type="spellStart"/>
            <w:r w:rsidRPr="00477B69">
              <w:rPr>
                <w:lang w:val="en-GB"/>
              </w:rPr>
              <w:t>facebook</w:t>
            </w:r>
            <w:proofErr w:type="spellEnd"/>
            <w:r w:rsidRPr="00477B69">
              <w:rPr>
                <w:lang w:val="en-GB"/>
              </w:rPr>
              <w:t xml:space="preserve"> page and website to Discover Sailing    http://discoversailing.org.au/discover-sailing/all-about-sailing/</w:t>
            </w:r>
          </w:p>
        </w:tc>
      </w:tr>
      <w:tr w:rsidR="00477B69" w:rsidRPr="00477B69" w14:paraId="4186ABD0"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D72AF6" w14:textId="13EE934D" w:rsidR="00477B69" w:rsidRPr="00477B69" w:rsidRDefault="00477B69" w:rsidP="00477B69">
            <w:pPr>
              <w:numPr>
                <w:ilvl w:val="0"/>
                <w:numId w:val="3"/>
              </w:numPr>
              <w:rPr>
                <w:lang w:val="en-GB"/>
              </w:rPr>
            </w:pPr>
            <w:r w:rsidRPr="00477B69">
              <w:rPr>
                <w:lang w:val="en-GB"/>
              </w:rPr>
              <w:t>The appropriateness of delivering tailored programs for specific populations or communities has been considered (e.g., in consultation with partners) and, if appropriate, put into place.</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9808CB" w14:textId="4258E91E"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DF48B" w14:textId="77777777" w:rsidR="003F05BD" w:rsidRDefault="00477B69" w:rsidP="00477B69">
            <w:pPr>
              <w:rPr>
                <w:lang w:val="en-GB"/>
              </w:rPr>
            </w:pPr>
            <w:proofErr w:type="gramStart"/>
            <w:r w:rsidRPr="00477B69">
              <w:rPr>
                <w:lang w:val="en-GB"/>
              </w:rPr>
              <w:t>Yes</w:t>
            </w:r>
            <w:proofErr w:type="gramEnd"/>
            <w:r w:rsidRPr="00477B69">
              <w:rPr>
                <w:lang w:val="en-GB"/>
              </w:rPr>
              <w:t xml:space="preserve"> been considered.  </w:t>
            </w:r>
          </w:p>
          <w:p w14:paraId="51E461BF" w14:textId="679CCAC2" w:rsidR="00477B69" w:rsidRPr="00477B69" w:rsidRDefault="00477B69" w:rsidP="00477B69">
            <w:pPr>
              <w:rPr>
                <w:lang w:val="en-GB"/>
              </w:rPr>
            </w:pPr>
            <w:r w:rsidRPr="00477B69">
              <w:rPr>
                <w:lang w:val="en-GB"/>
              </w:rPr>
              <w:t>Small membership restricts ability to conduct days but have responded to requests.</w:t>
            </w:r>
          </w:p>
        </w:tc>
      </w:tr>
      <w:tr w:rsidR="00477B69" w:rsidRPr="00477B69" w14:paraId="3ACDCCA7"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7A12B7" w14:textId="77777777" w:rsidR="00477B69" w:rsidRPr="00477B69" w:rsidRDefault="00477B69" w:rsidP="00477B69">
            <w:pPr>
              <w:numPr>
                <w:ilvl w:val="0"/>
                <w:numId w:val="4"/>
              </w:numPr>
              <w:rPr>
                <w:lang w:val="en-GB"/>
              </w:rPr>
            </w:pPr>
            <w:r w:rsidRPr="00477B69">
              <w:rPr>
                <w:lang w:val="en-GB"/>
              </w:rPr>
              <w:t xml:space="preserve">Pathways from tailored programs to broader club programs (e.g., </w:t>
            </w:r>
            <w:r w:rsidRPr="00477B69">
              <w:rPr>
                <w:i/>
                <w:iCs/>
                <w:lang w:val="en-GB"/>
              </w:rPr>
              <w:t xml:space="preserve">Discover Sailing </w:t>
            </w:r>
            <w:r w:rsidRPr="00477B69">
              <w:rPr>
                <w:lang w:val="en-GB"/>
              </w:rPr>
              <w:t>programs) are available and communicated to participants of these tailored programs.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2CF39C" w14:textId="28F50278"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8A8E8C" w14:textId="77777777" w:rsidR="00477B69" w:rsidRPr="00477B69" w:rsidRDefault="00477B69" w:rsidP="00477B69">
            <w:pPr>
              <w:rPr>
                <w:lang w:val="en-GB"/>
              </w:rPr>
            </w:pPr>
            <w:r w:rsidRPr="00477B69">
              <w:rPr>
                <w:lang w:val="en-GB"/>
              </w:rPr>
              <w:t xml:space="preserve"> </w:t>
            </w:r>
          </w:p>
          <w:p w14:paraId="0D8B79D6" w14:textId="77777777" w:rsidR="00477B69" w:rsidRPr="00477B69" w:rsidRDefault="00477B69" w:rsidP="00477B69">
            <w:pPr>
              <w:rPr>
                <w:lang w:val="en-GB"/>
              </w:rPr>
            </w:pPr>
            <w:r w:rsidRPr="00477B69">
              <w:rPr>
                <w:lang w:val="en-GB"/>
              </w:rPr>
              <w:t>Yes</w:t>
            </w:r>
          </w:p>
        </w:tc>
      </w:tr>
      <w:tr w:rsidR="00477B69" w:rsidRPr="00477B69" w14:paraId="3EE6C5E8"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30E835" w14:textId="77777777" w:rsidR="00477B69" w:rsidRPr="00477B69" w:rsidRDefault="00477B69" w:rsidP="00477B69">
            <w:pPr>
              <w:numPr>
                <w:ilvl w:val="0"/>
                <w:numId w:val="5"/>
              </w:numPr>
              <w:rPr>
                <w:lang w:val="en-GB"/>
              </w:rPr>
            </w:pPr>
            <w:r w:rsidRPr="00477B69">
              <w:rPr>
                <w:lang w:val="en-GB"/>
              </w:rPr>
              <w:t>People, including those from diverse populations and communities, have opportunities to be involved in general club programs.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48DBF2" w14:textId="4C7DD0EA"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2AB092" w14:textId="77777777" w:rsidR="00477B69" w:rsidRPr="00477B69" w:rsidRDefault="00477B69" w:rsidP="00477B69">
            <w:pPr>
              <w:rPr>
                <w:lang w:val="en-GB"/>
              </w:rPr>
            </w:pPr>
            <w:r w:rsidRPr="00477B69">
              <w:rPr>
                <w:lang w:val="en-GB"/>
              </w:rPr>
              <w:t xml:space="preserve"> </w:t>
            </w:r>
          </w:p>
          <w:p w14:paraId="69C4D330" w14:textId="77777777" w:rsidR="00477B69" w:rsidRPr="00477B69" w:rsidRDefault="00477B69" w:rsidP="00477B69">
            <w:pPr>
              <w:rPr>
                <w:lang w:val="en-GB"/>
              </w:rPr>
            </w:pPr>
            <w:r w:rsidRPr="00477B69">
              <w:rPr>
                <w:lang w:val="en-GB"/>
              </w:rPr>
              <w:t>Yes – open to all</w:t>
            </w:r>
            <w:r w:rsidRPr="00477B69">
              <w:rPr>
                <w:lang w:val="en-GB"/>
              </w:rPr>
              <w:tab/>
            </w:r>
          </w:p>
        </w:tc>
      </w:tr>
      <w:tr w:rsidR="00477B69" w:rsidRPr="00477B69" w14:paraId="4FC59E4C"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433D95" w14:textId="77777777" w:rsidR="00477B69" w:rsidRPr="00477B69" w:rsidRDefault="00477B69" w:rsidP="00477B69">
            <w:pPr>
              <w:numPr>
                <w:ilvl w:val="0"/>
                <w:numId w:val="6"/>
              </w:numPr>
              <w:rPr>
                <w:lang w:val="en-GB"/>
              </w:rPr>
            </w:pPr>
            <w:r w:rsidRPr="00477B69">
              <w:rPr>
                <w:lang w:val="en-GB"/>
              </w:rPr>
              <w:t>Programs are modified to enable the inclusion of people from populations and communities not commonly involved in sailing.</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9E50F9" w14:textId="793D11ED"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62D657" w14:textId="77777777" w:rsidR="00477B69" w:rsidRPr="00477B69" w:rsidRDefault="00477B69" w:rsidP="00477B69">
            <w:pPr>
              <w:rPr>
                <w:lang w:val="en-GB"/>
              </w:rPr>
            </w:pPr>
            <w:r w:rsidRPr="00477B69">
              <w:rPr>
                <w:lang w:val="en-GB"/>
              </w:rPr>
              <w:t xml:space="preserve">Programs being monitored progressively to ensure inclusion </w:t>
            </w:r>
          </w:p>
        </w:tc>
      </w:tr>
      <w:tr w:rsidR="00477B69" w:rsidRPr="00477B69" w14:paraId="14E0733D" w14:textId="77777777" w:rsidTr="003F05BD">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56A984" w14:textId="58F82F8E" w:rsidR="00477B69" w:rsidRPr="00477B69" w:rsidRDefault="00477B69" w:rsidP="00477B69">
            <w:pPr>
              <w:numPr>
                <w:ilvl w:val="0"/>
                <w:numId w:val="7"/>
              </w:numPr>
              <w:rPr>
                <w:lang w:val="en-GB"/>
              </w:rPr>
            </w:pPr>
            <w:r w:rsidRPr="00477B69">
              <w:rPr>
                <w:lang w:val="en-GB"/>
              </w:rPr>
              <w:t>Clubs provide (a) boats that are suitable for inclusive programs, (b) boats that can be modified for use with inclusive programs, and/or (c) boats of Universal Design.</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B219F9" w14:textId="3F2CBC27"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9B4A63" w14:textId="7EEC6309" w:rsidR="00477B69" w:rsidRPr="00477B69" w:rsidRDefault="00477B69" w:rsidP="00477B69">
            <w:pPr>
              <w:rPr>
                <w:lang w:val="en-GB"/>
              </w:rPr>
            </w:pPr>
            <w:r w:rsidRPr="00477B69">
              <w:rPr>
                <w:lang w:val="en-GB"/>
              </w:rPr>
              <w:t>Sailability program has both Access Dingh</w:t>
            </w:r>
            <w:r w:rsidR="00360A66">
              <w:rPr>
                <w:lang w:val="en-GB"/>
              </w:rPr>
              <w:t>ies</w:t>
            </w:r>
            <w:r w:rsidRPr="00477B69">
              <w:rPr>
                <w:lang w:val="en-GB"/>
              </w:rPr>
              <w:t xml:space="preserve"> and Hansas.</w:t>
            </w:r>
          </w:p>
          <w:p w14:paraId="45818537" w14:textId="77777777" w:rsidR="00477B69" w:rsidRPr="00477B69" w:rsidRDefault="00477B69" w:rsidP="00477B69">
            <w:pPr>
              <w:rPr>
                <w:lang w:val="en-GB"/>
              </w:rPr>
            </w:pPr>
          </w:p>
        </w:tc>
      </w:tr>
      <w:tr w:rsidR="00477B69" w:rsidRPr="00477B69" w14:paraId="61CC03B6" w14:textId="77777777" w:rsidTr="003F05BD">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B19FFD" w14:textId="274A42E0" w:rsidR="00477B69" w:rsidRPr="00477B69" w:rsidRDefault="00477B69" w:rsidP="00477B69">
            <w:pPr>
              <w:numPr>
                <w:ilvl w:val="0"/>
                <w:numId w:val="8"/>
              </w:numPr>
              <w:rPr>
                <w:lang w:val="en-GB"/>
              </w:rPr>
            </w:pPr>
            <w:r w:rsidRPr="00477B69">
              <w:rPr>
                <w:lang w:val="en-GB"/>
              </w:rPr>
              <w:t>People have input into the creation of choices for how they can be involved in sailing clubs.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536290" w14:textId="507199E1"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6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4B6770" w14:textId="34BFCF16" w:rsidR="00477B69" w:rsidRPr="00477B69" w:rsidRDefault="00477B69" w:rsidP="00477B69">
            <w:pPr>
              <w:rPr>
                <w:b/>
                <w:bCs/>
                <w:lang w:val="en-GB"/>
              </w:rPr>
            </w:pPr>
            <w:r w:rsidRPr="00477B69">
              <w:rPr>
                <w:i/>
                <w:iCs/>
                <w:lang w:val="en-GB"/>
              </w:rPr>
              <w:t xml:space="preserve">All members have an opportunity to access committee members with ideas for improvement. Expanded roles </w:t>
            </w:r>
            <w:proofErr w:type="gramStart"/>
            <w:r w:rsidRPr="00477B69">
              <w:rPr>
                <w:i/>
                <w:iCs/>
                <w:lang w:val="en-GB"/>
              </w:rPr>
              <w:t>e.g.</w:t>
            </w:r>
            <w:proofErr w:type="gramEnd"/>
            <w:r w:rsidRPr="00477B69">
              <w:rPr>
                <w:i/>
                <w:iCs/>
                <w:lang w:val="en-GB"/>
              </w:rPr>
              <w:t xml:space="preserve"> treasurer undertaking membership, Clubhouse now a separate role</w:t>
            </w:r>
            <w:r w:rsidR="003F05BD">
              <w:rPr>
                <w:i/>
                <w:iCs/>
                <w:lang w:val="en-GB"/>
              </w:rPr>
              <w:t>, minute taker and secretary separated</w:t>
            </w:r>
            <w:r w:rsidRPr="00477B69">
              <w:rPr>
                <w:i/>
                <w:iCs/>
                <w:lang w:val="en-GB"/>
              </w:rPr>
              <w:t>.</w:t>
            </w:r>
          </w:p>
        </w:tc>
      </w:tr>
    </w:tbl>
    <w:p w14:paraId="6AB736A7" w14:textId="77777777" w:rsidR="00477B69" w:rsidRPr="00477B69" w:rsidRDefault="00477B69" w:rsidP="00477B69">
      <w:pPr>
        <w:rPr>
          <w:b/>
          <w:bCs/>
          <w:lang w:val="en-GB"/>
        </w:rPr>
      </w:pPr>
    </w:p>
    <w:p w14:paraId="11B8A732" w14:textId="77777777" w:rsidR="00477B69" w:rsidRPr="00477B69" w:rsidRDefault="00477B69" w:rsidP="00477B69">
      <w:pPr>
        <w:rPr>
          <w:b/>
          <w:bCs/>
          <w:lang w:val="en-GB"/>
        </w:rPr>
      </w:pPr>
    </w:p>
    <w:p w14:paraId="73F2ECAC" w14:textId="77777777" w:rsidR="00477B69" w:rsidRPr="00477B69" w:rsidRDefault="00477B69" w:rsidP="00477B69">
      <w:pPr>
        <w:rPr>
          <w:b/>
          <w:bCs/>
          <w:lang w:val="en-GB"/>
        </w:rPr>
      </w:pPr>
      <w:r w:rsidRPr="00477B69">
        <w:rPr>
          <w:b/>
          <w:bCs/>
          <w:lang w:val="en-GB"/>
        </w:rPr>
        <w:t>POLICY AND STRATEGY</w:t>
      </w:r>
    </w:p>
    <w:p w14:paraId="496E7593" w14:textId="77777777" w:rsidR="00477B69" w:rsidRPr="00477B69" w:rsidRDefault="00477B69" w:rsidP="00477B69">
      <w:pPr>
        <w:rPr>
          <w:b/>
          <w:bCs/>
          <w:lang w:val="en-GB"/>
        </w:rPr>
      </w:pPr>
      <w:r w:rsidRPr="00477B69">
        <w:rPr>
          <w:lang w:val="en-GB"/>
        </w:rPr>
        <w:t>Policy and strategy form the foundations of efforts to encourage and support inclusion in sailing. Policies should reflect a commitment to</w:t>
      </w:r>
    </w:p>
    <w:p w14:paraId="2DA1623E" w14:textId="252E075A" w:rsidR="00477B69" w:rsidRDefault="00477B69" w:rsidP="00477B69">
      <w:pPr>
        <w:rPr>
          <w:lang w:val="en-GB"/>
        </w:rPr>
      </w:pPr>
      <w:r w:rsidRPr="00477B69">
        <w:rPr>
          <w:lang w:val="en-GB"/>
        </w:rPr>
        <w:t>building clubs that are accessible for all, and strategies need to focus on active ways of increasing the inclusion of people from populations and communities not commonly involved in sailing.</w:t>
      </w:r>
    </w:p>
    <w:p w14:paraId="71DCD3E5" w14:textId="77777777" w:rsidR="00B030AA" w:rsidRPr="00477B69" w:rsidRDefault="00B030AA" w:rsidP="00477B69">
      <w:pPr>
        <w:rPr>
          <w:lang w:val="en-GB"/>
        </w:rPr>
      </w:pPr>
    </w:p>
    <w:p w14:paraId="2342B633" w14:textId="61B2AAF8" w:rsidR="00477B69" w:rsidRPr="00477B69" w:rsidRDefault="00181D3E" w:rsidP="00477B69">
      <w:pPr>
        <w:rPr>
          <w:lang w:val="en-GB"/>
        </w:rPr>
      </w:pPr>
      <w:r>
        <w:rPr>
          <w:b/>
          <w:bCs/>
          <w:lang w:val="en-GB"/>
        </w:rPr>
        <w:t xml:space="preserve">GOVERNANCE AND </w:t>
      </w:r>
      <w:proofErr w:type="gramStart"/>
      <w:r>
        <w:rPr>
          <w:b/>
          <w:bCs/>
          <w:lang w:val="en-GB"/>
        </w:rPr>
        <w:t>MANAGEMENT</w:t>
      </w:r>
      <w:r w:rsidR="00477B69" w:rsidRPr="00477B69">
        <w:rPr>
          <w:b/>
          <w:bCs/>
          <w:lang w:val="en-GB"/>
        </w:rPr>
        <w:t xml:space="preserve">  </w:t>
      </w:r>
      <w:r w:rsidR="00477B69" w:rsidRPr="00477B69">
        <w:rPr>
          <w:lang w:val="en-GB"/>
        </w:rPr>
        <w:t>(</w:t>
      </w:r>
      <w:proofErr w:type="gramEnd"/>
      <w:r w:rsidR="00477B69" w:rsidRPr="00477B69">
        <w:rPr>
          <w:lang w:val="en-GB"/>
        </w:rPr>
        <w:t>page 12)</w:t>
      </w:r>
    </w:p>
    <w:p w14:paraId="5154758E" w14:textId="77777777" w:rsidR="00477B69" w:rsidRPr="00477B69" w:rsidRDefault="00477B69" w:rsidP="00477B69">
      <w:pPr>
        <w:rPr>
          <w:lang w:val="en-GB"/>
        </w:rPr>
      </w:pPr>
      <w:r w:rsidRPr="00477B69">
        <w:rPr>
          <w:lang w:val="en-GB"/>
        </w:rPr>
        <w:t>For clubs to encourage and support the inclusion of people from diverse populations and communities, strong guidance is typically required from the clubs’ leadership groups.</w:t>
      </w:r>
    </w:p>
    <w:tbl>
      <w:tblPr>
        <w:tblW w:w="0" w:type="auto"/>
        <w:tblInd w:w="-118" w:type="dxa"/>
        <w:tblBorders>
          <w:top w:val="nil"/>
          <w:left w:val="nil"/>
          <w:right w:val="nil"/>
        </w:tblBorders>
        <w:tblLayout w:type="fixed"/>
        <w:tblLook w:val="0000" w:firstRow="0" w:lastRow="0" w:firstColumn="0" w:lastColumn="0" w:noHBand="0" w:noVBand="0"/>
      </w:tblPr>
      <w:tblGrid>
        <w:gridCol w:w="8188"/>
        <w:gridCol w:w="851"/>
        <w:gridCol w:w="4961"/>
      </w:tblGrid>
      <w:tr w:rsidR="00477B69" w:rsidRPr="00477B69" w14:paraId="329E004D" w14:textId="77777777" w:rsidTr="003F05BD">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2E96D0" w14:textId="77777777" w:rsidR="00477B69" w:rsidRPr="00477B69" w:rsidRDefault="00477B69" w:rsidP="00477B69">
            <w:pPr>
              <w:rPr>
                <w:lang w:val="en-GB"/>
              </w:rPr>
            </w:pPr>
            <w:r w:rsidRPr="00477B69">
              <w:rPr>
                <w:b/>
                <w:bCs/>
                <w:lang w:val="en-GB"/>
              </w:rPr>
              <w:t>Items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65C7552" w14:textId="77777777" w:rsidR="00477B69" w:rsidRPr="00477B69" w:rsidRDefault="00477B69" w:rsidP="00477B69">
            <w:pPr>
              <w:rPr>
                <w:lang w:val="en-GB"/>
              </w:rPr>
            </w:pPr>
            <w:r w:rsidRPr="00477B69">
              <w:rPr>
                <w:b/>
                <w:bCs/>
                <w:lang w:val="en-GB"/>
              </w:rPr>
              <w:t xml:space="preserve">     Year</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0D7068" w14:textId="77777777" w:rsidR="00477B69" w:rsidRPr="00477B69" w:rsidRDefault="00477B69" w:rsidP="00477B69">
            <w:pPr>
              <w:rPr>
                <w:lang w:val="en-GB"/>
              </w:rPr>
            </w:pPr>
            <w:r w:rsidRPr="00477B69">
              <w:rPr>
                <w:b/>
                <w:bCs/>
                <w:lang w:val="en-GB"/>
              </w:rPr>
              <w:t>Comment/Action</w:t>
            </w:r>
          </w:p>
        </w:tc>
      </w:tr>
      <w:tr w:rsidR="00477B69" w:rsidRPr="00477B69" w14:paraId="6AE85036" w14:textId="77777777" w:rsidTr="003F05BD">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7E5E7D" w14:textId="77777777" w:rsidR="00477B69" w:rsidRPr="00477B69" w:rsidRDefault="00477B69" w:rsidP="00477B69">
            <w:pPr>
              <w:numPr>
                <w:ilvl w:val="0"/>
                <w:numId w:val="9"/>
              </w:numPr>
              <w:rPr>
                <w:lang w:val="en-GB"/>
              </w:rPr>
            </w:pPr>
            <w:r w:rsidRPr="00477B69">
              <w:rPr>
                <w:lang w:val="en-GB"/>
              </w:rPr>
              <w:t>Encouraging and supporting the inclusion of people from populations and communities not commonly involved in sailing is a priority within the club’s strategic plan.</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FBDD6A" w14:textId="44D00CCA"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6A1D05" w14:textId="301174F0" w:rsidR="00477B69" w:rsidRPr="00477B69" w:rsidRDefault="00477B69" w:rsidP="00477B69">
            <w:pPr>
              <w:rPr>
                <w:lang w:val="en-GB"/>
              </w:rPr>
            </w:pPr>
            <w:r w:rsidRPr="00477B69">
              <w:rPr>
                <w:lang w:val="en-GB"/>
              </w:rPr>
              <w:t xml:space="preserve">Provide to Specialist School, George Grey Centre and Scouts through the Sailability Program </w:t>
            </w:r>
            <w:r>
              <w:rPr>
                <w:lang w:val="en-GB"/>
              </w:rPr>
              <w:t>and</w:t>
            </w:r>
            <w:r w:rsidRPr="00477B69">
              <w:rPr>
                <w:lang w:val="en-GB"/>
              </w:rPr>
              <w:t xml:space="preserve"> direct input </w:t>
            </w:r>
            <w:r w:rsidR="00955306">
              <w:rPr>
                <w:lang w:val="en-GB"/>
              </w:rPr>
              <w:t>from</w:t>
            </w:r>
            <w:r w:rsidRPr="00477B69">
              <w:rPr>
                <w:lang w:val="en-GB"/>
              </w:rPr>
              <w:t xml:space="preserve"> Sailability Coordinator who reports to the General Committee</w:t>
            </w:r>
          </w:p>
        </w:tc>
      </w:tr>
      <w:tr w:rsidR="00477B69" w:rsidRPr="00477B69" w14:paraId="70F9E343" w14:textId="77777777" w:rsidTr="003F05BD">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5A0A25" w14:textId="77777777" w:rsidR="00477B69" w:rsidRPr="00477B69" w:rsidRDefault="00477B69" w:rsidP="00477B69">
            <w:pPr>
              <w:numPr>
                <w:ilvl w:val="0"/>
                <w:numId w:val="10"/>
              </w:numPr>
              <w:rPr>
                <w:lang w:val="en-GB"/>
              </w:rPr>
            </w:pPr>
            <w:r w:rsidRPr="00477B69">
              <w:rPr>
                <w:lang w:val="en-GB"/>
              </w:rPr>
              <w:t>Encouraging and supporting the inclusion of people from diverse populations and communities is an ongoing agenda item for the main management committee.</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442840" w14:textId="226F60B1"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C8EDFF" w14:textId="77777777" w:rsidR="00477B69" w:rsidRPr="00477B69" w:rsidRDefault="00477B69" w:rsidP="00477B69">
            <w:pPr>
              <w:rPr>
                <w:lang w:val="en-GB"/>
              </w:rPr>
            </w:pPr>
          </w:p>
          <w:p w14:paraId="665F4C2A" w14:textId="77777777" w:rsidR="00477B69" w:rsidRPr="00477B69" w:rsidRDefault="00477B69" w:rsidP="00477B69">
            <w:pPr>
              <w:rPr>
                <w:lang w:val="en-GB"/>
              </w:rPr>
            </w:pPr>
            <w:r w:rsidRPr="00477B69">
              <w:rPr>
                <w:lang w:val="en-GB"/>
              </w:rPr>
              <w:t xml:space="preserve"> As Above</w:t>
            </w:r>
          </w:p>
        </w:tc>
      </w:tr>
      <w:tr w:rsidR="00477B69" w:rsidRPr="00477B69" w14:paraId="731FE2E4" w14:textId="77777777" w:rsidTr="003F05BD">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D9072C8" w14:textId="77777777" w:rsidR="00477B69" w:rsidRPr="00477B69" w:rsidRDefault="00477B69" w:rsidP="00477B69">
            <w:pPr>
              <w:numPr>
                <w:ilvl w:val="0"/>
                <w:numId w:val="11"/>
              </w:numPr>
              <w:rPr>
                <w:lang w:val="en-GB"/>
              </w:rPr>
            </w:pPr>
            <w:r w:rsidRPr="00477B69">
              <w:rPr>
                <w:lang w:val="en-GB"/>
              </w:rPr>
              <w:t>Where the club has several committees, one has been delegated the task of fostering the inclusion of people from populations and communities not commonly involved in sailing.</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80" w:type="nil"/>
              <w:left w:w="80" w:type="nil"/>
              <w:bottom w:w="80" w:type="nil"/>
              <w:right w:w="80" w:type="nil"/>
            </w:tcMar>
          </w:tcPr>
          <w:p w14:paraId="69903CCB" w14:textId="77777777" w:rsidR="00477B69" w:rsidRPr="00477B69" w:rsidRDefault="00477B69" w:rsidP="00477B69">
            <w:pPr>
              <w:rPr>
                <w:lang w:val="en-GB"/>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79254A" w14:textId="77777777" w:rsidR="00477B69" w:rsidRPr="00477B69" w:rsidRDefault="00477B69" w:rsidP="00477B69">
            <w:pPr>
              <w:rPr>
                <w:lang w:val="en-GB"/>
              </w:rPr>
            </w:pPr>
          </w:p>
          <w:p w14:paraId="0B987728" w14:textId="77777777" w:rsidR="00477B69" w:rsidRPr="00477B69" w:rsidRDefault="00477B69" w:rsidP="00477B69">
            <w:pPr>
              <w:rPr>
                <w:lang w:val="en-GB"/>
              </w:rPr>
            </w:pPr>
            <w:r w:rsidRPr="00477B69">
              <w:rPr>
                <w:lang w:val="en-GB"/>
              </w:rPr>
              <w:t>Not applicable</w:t>
            </w:r>
          </w:p>
        </w:tc>
      </w:tr>
      <w:tr w:rsidR="00477B69" w:rsidRPr="00477B69" w14:paraId="36757269" w14:textId="77777777" w:rsidTr="003F05BD">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5028DC" w14:textId="437B546B" w:rsidR="00477B69" w:rsidRPr="00477B69" w:rsidRDefault="00477B69" w:rsidP="00477B69">
            <w:pPr>
              <w:numPr>
                <w:ilvl w:val="0"/>
                <w:numId w:val="12"/>
              </w:numPr>
              <w:rPr>
                <w:lang w:val="en-GB"/>
              </w:rPr>
            </w:pPr>
            <w:r w:rsidRPr="00477B69">
              <w:rPr>
                <w:lang w:val="en-GB"/>
              </w:rPr>
              <w:t>Advisory groups have been established for each identified population and community, which have clear terms of reference.</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3C4649" w14:textId="6D762395"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610123" w14:textId="77777777" w:rsidR="00477B69" w:rsidRPr="00477B69" w:rsidRDefault="00477B69" w:rsidP="00477B69">
            <w:pPr>
              <w:rPr>
                <w:lang w:val="en-GB"/>
              </w:rPr>
            </w:pPr>
            <w:r w:rsidRPr="00477B69">
              <w:rPr>
                <w:lang w:val="en-GB"/>
              </w:rPr>
              <w:t xml:space="preserve"> All members</w:t>
            </w:r>
          </w:p>
        </w:tc>
      </w:tr>
      <w:tr w:rsidR="00477B69" w:rsidRPr="00477B69" w14:paraId="110D5DAE" w14:textId="77777777" w:rsidTr="003F05BD">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B2F6B1" w14:textId="77777777" w:rsidR="00477B69" w:rsidRPr="00477B69" w:rsidRDefault="00477B69" w:rsidP="00477B69">
            <w:pPr>
              <w:numPr>
                <w:ilvl w:val="0"/>
                <w:numId w:val="13"/>
              </w:numPr>
              <w:rPr>
                <w:lang w:val="en-GB"/>
              </w:rPr>
            </w:pPr>
            <w:r w:rsidRPr="00477B69">
              <w:rPr>
                <w:lang w:val="en-GB"/>
              </w:rPr>
              <w:t>Commodores and other club leaders actively promote strategies to encourage and support the inclusion of people from populations and communities not commonly involved in sailing, both within the club and in public.</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AEC842" w14:textId="67D23AC2"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454B4A" w14:textId="77777777" w:rsidR="00477B69" w:rsidRPr="00477B69" w:rsidRDefault="00477B69" w:rsidP="00477B69">
            <w:pPr>
              <w:rPr>
                <w:lang w:val="en-GB"/>
              </w:rPr>
            </w:pPr>
            <w:r w:rsidRPr="00477B69">
              <w:rPr>
                <w:lang w:val="en-GB"/>
              </w:rPr>
              <w:t>Members volunteer for Sailability activities.</w:t>
            </w:r>
          </w:p>
          <w:p w14:paraId="7F664260" w14:textId="77777777" w:rsidR="00477B69" w:rsidRPr="00477B69" w:rsidRDefault="00477B69" w:rsidP="00477B69">
            <w:pPr>
              <w:rPr>
                <w:lang w:val="en-GB"/>
              </w:rPr>
            </w:pPr>
            <w:r w:rsidRPr="00477B69">
              <w:rPr>
                <w:lang w:val="en-GB"/>
              </w:rPr>
              <w:t>We have more women members than five years ago.</w:t>
            </w:r>
          </w:p>
        </w:tc>
      </w:tr>
      <w:tr w:rsidR="00477B69" w:rsidRPr="00477B69" w14:paraId="6AFFF10A" w14:textId="77777777" w:rsidTr="003F05BD">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31A358" w14:textId="77777777" w:rsidR="00477B69" w:rsidRPr="00477B69" w:rsidRDefault="00477B69" w:rsidP="00477B69">
            <w:pPr>
              <w:numPr>
                <w:ilvl w:val="0"/>
                <w:numId w:val="15"/>
              </w:numPr>
              <w:rPr>
                <w:lang w:val="en-GB"/>
              </w:rPr>
            </w:pPr>
            <w:r w:rsidRPr="00477B69">
              <w:rPr>
                <w:lang w:val="en-GB"/>
              </w:rPr>
              <w:lastRenderedPageBreak/>
              <w:t>People from populations and communities not commonly involved in sailing are members of the club’s main management committee.</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542395" w14:textId="2E2A88FE"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E6094F" w14:textId="77777777" w:rsidR="00477B69" w:rsidRPr="00477B69" w:rsidRDefault="00477B69" w:rsidP="00477B69">
            <w:pPr>
              <w:rPr>
                <w:lang w:val="en-GB"/>
              </w:rPr>
            </w:pPr>
            <w:r w:rsidRPr="00477B69">
              <w:rPr>
                <w:i/>
                <w:iCs/>
                <w:lang w:val="en-GB"/>
              </w:rPr>
              <w:t>All committee members are club members with strong links to various communities and to the Marlay Point Public Purposes Reserve Committee.</w:t>
            </w:r>
          </w:p>
        </w:tc>
      </w:tr>
    </w:tbl>
    <w:p w14:paraId="77E1CAF1" w14:textId="77777777" w:rsidR="00477B69" w:rsidRPr="00477B69" w:rsidRDefault="00477B69" w:rsidP="00477B69">
      <w:pPr>
        <w:rPr>
          <w:lang w:val="en-GB"/>
        </w:rPr>
      </w:pPr>
    </w:p>
    <w:p w14:paraId="4F56F9D2" w14:textId="7D700589" w:rsidR="00477B69" w:rsidRPr="00477B69" w:rsidRDefault="00181D3E" w:rsidP="00477B69">
      <w:pPr>
        <w:rPr>
          <w:lang w:val="en-GB"/>
        </w:rPr>
      </w:pPr>
      <w:r>
        <w:rPr>
          <w:b/>
          <w:bCs/>
          <w:lang w:val="en-GB"/>
        </w:rPr>
        <w:t>POLICIES AND PROCEDURES</w:t>
      </w:r>
      <w:r w:rsidR="00477B69" w:rsidRPr="00477B69">
        <w:rPr>
          <w:b/>
          <w:bCs/>
          <w:lang w:val="en-GB"/>
        </w:rPr>
        <w:t xml:space="preserve"> </w:t>
      </w:r>
      <w:r w:rsidR="00477B69" w:rsidRPr="00477B69">
        <w:rPr>
          <w:lang w:val="en-GB"/>
        </w:rPr>
        <w:t>(page 13)</w:t>
      </w:r>
      <w:r>
        <w:rPr>
          <w:lang w:val="en-GB"/>
        </w:rPr>
        <w:t xml:space="preserve">.   </w:t>
      </w:r>
      <w:r w:rsidR="00477B69" w:rsidRPr="00477B69">
        <w:rPr>
          <w:lang w:val="en-GB"/>
        </w:rPr>
        <w:t xml:space="preserve">These provide a framework for activities conducted at sailing clubs and guide members and staff on appropriate ways of conducting themselves. </w:t>
      </w:r>
    </w:p>
    <w:tbl>
      <w:tblPr>
        <w:tblW w:w="0" w:type="auto"/>
        <w:tblInd w:w="-118" w:type="dxa"/>
        <w:tblBorders>
          <w:top w:val="nil"/>
          <w:left w:val="nil"/>
          <w:right w:val="nil"/>
        </w:tblBorders>
        <w:tblLayout w:type="fixed"/>
        <w:tblLook w:val="0000" w:firstRow="0" w:lastRow="0" w:firstColumn="0" w:lastColumn="0" w:noHBand="0" w:noVBand="0"/>
      </w:tblPr>
      <w:tblGrid>
        <w:gridCol w:w="8188"/>
        <w:gridCol w:w="851"/>
        <w:gridCol w:w="4677"/>
      </w:tblGrid>
      <w:tr w:rsidR="00477B69" w:rsidRPr="00477B69" w14:paraId="0C430547" w14:textId="77777777" w:rsidTr="00477B69">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BAD823" w14:textId="77777777" w:rsidR="00477B69" w:rsidRPr="00477B69" w:rsidRDefault="00477B69" w:rsidP="00477B69">
            <w:pPr>
              <w:rPr>
                <w:lang w:val="en-GB"/>
              </w:rPr>
            </w:pPr>
            <w:r w:rsidRPr="00477B69">
              <w:rPr>
                <w:b/>
                <w:bCs/>
                <w:lang w:val="en-GB"/>
              </w:rPr>
              <w:t>Items</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902914D" w14:textId="77777777" w:rsidR="00477B69" w:rsidRPr="00477B69" w:rsidRDefault="00477B69" w:rsidP="00477B69">
            <w:pPr>
              <w:rPr>
                <w:lang w:val="en-GB"/>
              </w:rPr>
            </w:pPr>
          </w:p>
        </w:tc>
        <w:tc>
          <w:tcPr>
            <w:tcW w:w="46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8D27F7" w14:textId="77777777" w:rsidR="00477B69" w:rsidRPr="00477B69" w:rsidRDefault="00477B69" w:rsidP="00477B69">
            <w:pPr>
              <w:rPr>
                <w:lang w:val="en-GB"/>
              </w:rPr>
            </w:pPr>
            <w:r w:rsidRPr="00477B69">
              <w:rPr>
                <w:b/>
                <w:bCs/>
                <w:lang w:val="en-GB"/>
              </w:rPr>
              <w:t>Comment/Action</w:t>
            </w:r>
          </w:p>
        </w:tc>
      </w:tr>
      <w:tr w:rsidR="00477B69" w:rsidRPr="00477B69" w14:paraId="68D11495" w14:textId="77777777" w:rsidTr="00477B69">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2E2068" w14:textId="77777777" w:rsidR="00477B69" w:rsidRPr="00477B69" w:rsidRDefault="00477B69" w:rsidP="00477B69">
            <w:pPr>
              <w:numPr>
                <w:ilvl w:val="0"/>
                <w:numId w:val="16"/>
              </w:numPr>
              <w:rPr>
                <w:lang w:val="en-GB"/>
              </w:rPr>
            </w:pPr>
            <w:r w:rsidRPr="00477B69">
              <w:rPr>
                <w:lang w:val="en-GB"/>
              </w:rPr>
              <w:t>The club has policies and procedures (</w:t>
            </w:r>
            <w:proofErr w:type="spellStart"/>
            <w:r w:rsidRPr="00477B69">
              <w:rPr>
                <w:lang w:val="en-GB"/>
              </w:rPr>
              <w:t>e.g</w:t>
            </w:r>
            <w:proofErr w:type="spellEnd"/>
            <w:r w:rsidRPr="00477B69">
              <w:rPr>
                <w:lang w:val="en-GB"/>
              </w:rPr>
              <w:t xml:space="preserve"> inclusion, affirmative action and anti-discrimination policies) that reflect the club’s commitment to encouraging and supporting the inclusion of people from populations and communities not commonly involved in sailing. </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9DDE51" w14:textId="15F454C0"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6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66AD88" w14:textId="77777777" w:rsidR="00477B69" w:rsidRPr="00477B69" w:rsidRDefault="00477B69" w:rsidP="00477B69">
            <w:pPr>
              <w:rPr>
                <w:lang w:val="en-GB"/>
              </w:rPr>
            </w:pPr>
            <w:r w:rsidRPr="00477B69">
              <w:rPr>
                <w:lang w:val="en-GB"/>
              </w:rPr>
              <w:t xml:space="preserve">  </w:t>
            </w:r>
          </w:p>
          <w:p w14:paraId="031C1EAA" w14:textId="2BE300B7" w:rsidR="00477B69" w:rsidRPr="00477B69" w:rsidRDefault="00477B69" w:rsidP="00477B69">
            <w:pPr>
              <w:rPr>
                <w:lang w:val="en-GB"/>
              </w:rPr>
            </w:pPr>
            <w:r w:rsidRPr="00477B69">
              <w:rPr>
                <w:lang w:val="en-GB"/>
              </w:rPr>
              <w:t xml:space="preserve">Completed </w:t>
            </w:r>
            <w:r w:rsidR="00B030AA">
              <w:rPr>
                <w:lang w:val="en-GB"/>
              </w:rPr>
              <w:t>&amp; approved in</w:t>
            </w:r>
            <w:r w:rsidRPr="00477B69">
              <w:rPr>
                <w:lang w:val="en-GB"/>
              </w:rPr>
              <w:t xml:space="preserve"> May 2016 </w:t>
            </w:r>
            <w:r w:rsidRPr="00477B69">
              <w:rPr>
                <w:i/>
                <w:iCs/>
                <w:lang w:val="en-GB"/>
              </w:rPr>
              <w:t>and reviewed in 2019</w:t>
            </w:r>
          </w:p>
        </w:tc>
      </w:tr>
    </w:tbl>
    <w:p w14:paraId="380F7425" w14:textId="77777777" w:rsidR="00477B69" w:rsidRPr="00477B69" w:rsidRDefault="00477B69" w:rsidP="00477B69">
      <w:pPr>
        <w:rPr>
          <w:b/>
          <w:bCs/>
          <w:lang w:val="en-GB"/>
        </w:rPr>
      </w:pPr>
    </w:p>
    <w:p w14:paraId="7B2E209B" w14:textId="33A5C382" w:rsidR="00181D3E" w:rsidRDefault="00181D3E" w:rsidP="00477B69">
      <w:pPr>
        <w:rPr>
          <w:b/>
          <w:bCs/>
          <w:lang w:val="en-GB"/>
        </w:rPr>
      </w:pPr>
    </w:p>
    <w:p w14:paraId="794A2CF6" w14:textId="77777777" w:rsidR="00181D3E" w:rsidRDefault="00181D3E" w:rsidP="00477B69">
      <w:pPr>
        <w:rPr>
          <w:b/>
          <w:bCs/>
          <w:lang w:val="en-GB"/>
        </w:rPr>
      </w:pPr>
    </w:p>
    <w:p w14:paraId="43E77C05" w14:textId="19A572B4" w:rsidR="00477B69" w:rsidRPr="00477B69" w:rsidRDefault="00181D3E" w:rsidP="00477B69">
      <w:pPr>
        <w:rPr>
          <w:b/>
          <w:bCs/>
          <w:lang w:val="en-GB"/>
        </w:rPr>
      </w:pPr>
      <w:r>
        <w:rPr>
          <w:b/>
          <w:bCs/>
          <w:lang w:val="en-GB"/>
        </w:rPr>
        <w:t xml:space="preserve">ATTITUDES OF PEOPLE ASSOCIATED WITH THE </w:t>
      </w:r>
      <w:proofErr w:type="gramStart"/>
      <w:r>
        <w:rPr>
          <w:b/>
          <w:bCs/>
          <w:lang w:val="en-GB"/>
        </w:rPr>
        <w:t>CLUB</w:t>
      </w:r>
      <w:r w:rsidR="00477B69" w:rsidRPr="00477B69">
        <w:rPr>
          <w:b/>
          <w:bCs/>
          <w:lang w:val="en-GB"/>
        </w:rPr>
        <w:t xml:space="preserve"> </w:t>
      </w:r>
      <w:r w:rsidR="00477B69" w:rsidRPr="00477B69">
        <w:rPr>
          <w:lang w:val="en-GB"/>
        </w:rPr>
        <w:t xml:space="preserve"> (</w:t>
      </w:r>
      <w:proofErr w:type="gramEnd"/>
      <w:r w:rsidR="00477B69" w:rsidRPr="00477B69">
        <w:rPr>
          <w:lang w:val="en-GB"/>
        </w:rPr>
        <w:t>page 13)</w:t>
      </w:r>
    </w:p>
    <w:p w14:paraId="039BBFB5" w14:textId="30040482" w:rsidR="00804794" w:rsidRPr="00477B69" w:rsidRDefault="00477B69" w:rsidP="00477B69">
      <w:pPr>
        <w:rPr>
          <w:lang w:val="en-GB"/>
        </w:rPr>
      </w:pPr>
      <w:r w:rsidRPr="00477B69">
        <w:rPr>
          <w:lang w:val="en-GB"/>
        </w:rPr>
        <w:t xml:space="preserve">Attitudes influence members capacity to encourage and support the inclusion of people from populations and communities not commonly involved in sailing. </w:t>
      </w:r>
    </w:p>
    <w:tbl>
      <w:tblPr>
        <w:tblW w:w="0" w:type="auto"/>
        <w:tblInd w:w="-118" w:type="dxa"/>
        <w:tblBorders>
          <w:top w:val="nil"/>
          <w:left w:val="nil"/>
          <w:right w:val="nil"/>
        </w:tblBorders>
        <w:tblLayout w:type="fixed"/>
        <w:tblLook w:val="0000" w:firstRow="0" w:lastRow="0" w:firstColumn="0" w:lastColumn="0" w:noHBand="0" w:noVBand="0"/>
      </w:tblPr>
      <w:tblGrid>
        <w:gridCol w:w="8100"/>
        <w:gridCol w:w="1040"/>
        <w:gridCol w:w="4576"/>
      </w:tblGrid>
      <w:tr w:rsidR="00477B69" w:rsidRPr="00477B69" w14:paraId="060914F1" w14:textId="77777777" w:rsidTr="00477B69">
        <w:tc>
          <w:tcPr>
            <w:tcW w:w="8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87B61E" w14:textId="77777777" w:rsidR="00477B69" w:rsidRPr="00477B69" w:rsidRDefault="00477B69" w:rsidP="00477B69">
            <w:pPr>
              <w:rPr>
                <w:lang w:val="en-GB"/>
              </w:rPr>
            </w:pPr>
            <w:r w:rsidRPr="00477B69">
              <w:rPr>
                <w:b/>
                <w:bCs/>
                <w:lang w:val="en-GB"/>
              </w:rPr>
              <w:t>Items</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062722B" w14:textId="77777777" w:rsidR="00477B69" w:rsidRPr="00477B69" w:rsidRDefault="00477B69" w:rsidP="00477B69">
            <w:pPr>
              <w:rPr>
                <w:lang w:val="en-GB"/>
              </w:rPr>
            </w:pPr>
          </w:p>
        </w:tc>
        <w:tc>
          <w:tcPr>
            <w:tcW w:w="45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2AA38" w14:textId="77777777" w:rsidR="00477B69" w:rsidRPr="00477B69" w:rsidRDefault="00477B69" w:rsidP="00477B69">
            <w:pPr>
              <w:rPr>
                <w:lang w:val="en-GB"/>
              </w:rPr>
            </w:pPr>
            <w:r w:rsidRPr="00477B69">
              <w:rPr>
                <w:b/>
                <w:bCs/>
                <w:lang w:val="en-GB"/>
              </w:rPr>
              <w:t>Comment/Action</w:t>
            </w:r>
          </w:p>
        </w:tc>
      </w:tr>
      <w:tr w:rsidR="00477B69" w:rsidRPr="00477B69" w14:paraId="756C0999" w14:textId="77777777" w:rsidTr="003F05BD">
        <w:tc>
          <w:tcPr>
            <w:tcW w:w="8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7518ED" w14:textId="2C36C81C" w:rsidR="00477B69" w:rsidRPr="00477B69" w:rsidRDefault="00477B69" w:rsidP="00477B69">
            <w:pPr>
              <w:numPr>
                <w:ilvl w:val="0"/>
                <w:numId w:val="17"/>
              </w:numPr>
              <w:rPr>
                <w:lang w:val="en-GB"/>
              </w:rPr>
            </w:pPr>
            <w:r w:rsidRPr="00477B69">
              <w:rPr>
                <w:lang w:val="en-GB"/>
              </w:rPr>
              <w:t>Club committee members, key volunteers, professional staff, instructors, coaches, and race officials have completed Australia</w:t>
            </w:r>
            <w:r w:rsidR="00E55EE1">
              <w:rPr>
                <w:lang w:val="en-GB"/>
              </w:rPr>
              <w:t>n Sailing</w:t>
            </w:r>
            <w:r w:rsidRPr="00477B69">
              <w:rPr>
                <w:lang w:val="en-GB"/>
              </w:rPr>
              <w:t xml:space="preserve">’s </w:t>
            </w:r>
            <w:r w:rsidRPr="00477B69">
              <w:rPr>
                <w:i/>
                <w:iCs/>
                <w:lang w:val="en-GB"/>
              </w:rPr>
              <w:t xml:space="preserve">Everyone Discover Sailing </w:t>
            </w:r>
            <w:r w:rsidRPr="00477B69">
              <w:rPr>
                <w:lang w:val="en-GB"/>
              </w:rPr>
              <w:t>module.</w:t>
            </w:r>
          </w:p>
        </w:tc>
        <w:tc>
          <w:tcPr>
            <w:tcW w:w="1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49F87E" w14:textId="112A03D3"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E296747" w14:textId="3223CA60" w:rsidR="00477B69" w:rsidRPr="00477B69" w:rsidRDefault="00477B69" w:rsidP="00477B69">
            <w:pPr>
              <w:rPr>
                <w:lang w:val="en-GB"/>
              </w:rPr>
            </w:pPr>
            <w:r w:rsidRPr="00477B69">
              <w:rPr>
                <w:lang w:val="en-GB"/>
              </w:rPr>
              <w:t xml:space="preserve">  </w:t>
            </w:r>
            <w:r w:rsidR="003F05BD" w:rsidRPr="003F05BD">
              <w:rPr>
                <w:lang w:val="en-GB"/>
              </w:rPr>
              <w:t>Awaiting advice from YV</w:t>
            </w:r>
          </w:p>
        </w:tc>
      </w:tr>
    </w:tbl>
    <w:p w14:paraId="7631CE1C" w14:textId="3953DB78" w:rsidR="00477B69" w:rsidRDefault="00477B69" w:rsidP="00477B69">
      <w:pPr>
        <w:rPr>
          <w:lang w:val="en-GB"/>
        </w:rPr>
      </w:pPr>
    </w:p>
    <w:p w14:paraId="61175D8A" w14:textId="652FBE3C" w:rsidR="003F05BD" w:rsidRDefault="003F05BD" w:rsidP="00477B69">
      <w:pPr>
        <w:rPr>
          <w:lang w:val="en-GB"/>
        </w:rPr>
      </w:pPr>
    </w:p>
    <w:p w14:paraId="73A1EFBA" w14:textId="2676B8B2" w:rsidR="004547CB" w:rsidRDefault="004547CB" w:rsidP="00477B69">
      <w:pPr>
        <w:rPr>
          <w:lang w:val="en-GB"/>
        </w:rPr>
      </w:pPr>
    </w:p>
    <w:p w14:paraId="33983D89" w14:textId="77777777" w:rsidR="004547CB" w:rsidRDefault="004547CB" w:rsidP="00477B69">
      <w:pPr>
        <w:rPr>
          <w:lang w:val="en-GB"/>
        </w:rPr>
      </w:pPr>
    </w:p>
    <w:p w14:paraId="4EDB4D16" w14:textId="77777777" w:rsidR="003F05BD" w:rsidRPr="00477B69" w:rsidRDefault="003F05BD" w:rsidP="00477B69">
      <w:pPr>
        <w:rPr>
          <w:lang w:val="en-GB"/>
        </w:rPr>
      </w:pPr>
    </w:p>
    <w:p w14:paraId="3E45673F" w14:textId="5821AF78" w:rsidR="00477B69" w:rsidRPr="00477B69" w:rsidRDefault="00181D3E" w:rsidP="00477B69">
      <w:pPr>
        <w:rPr>
          <w:lang w:val="en-GB"/>
        </w:rPr>
      </w:pPr>
      <w:r>
        <w:rPr>
          <w:b/>
          <w:bCs/>
          <w:lang w:val="en-GB"/>
        </w:rPr>
        <w:lastRenderedPageBreak/>
        <w:t xml:space="preserve">COMMUNITY </w:t>
      </w:r>
      <w:proofErr w:type="gramStart"/>
      <w:r>
        <w:rPr>
          <w:b/>
          <w:bCs/>
          <w:lang w:val="en-GB"/>
        </w:rPr>
        <w:t>ENGAGEMENT</w:t>
      </w:r>
      <w:r w:rsidR="00477B69" w:rsidRPr="00477B69">
        <w:rPr>
          <w:b/>
          <w:bCs/>
          <w:lang w:val="en-GB"/>
        </w:rPr>
        <w:t xml:space="preserve"> </w:t>
      </w:r>
      <w:r w:rsidR="00477B69" w:rsidRPr="00477B69">
        <w:rPr>
          <w:lang w:val="en-GB"/>
        </w:rPr>
        <w:t xml:space="preserve"> (</w:t>
      </w:r>
      <w:proofErr w:type="gramEnd"/>
      <w:r w:rsidR="00477B69" w:rsidRPr="00477B69">
        <w:rPr>
          <w:lang w:val="en-GB"/>
        </w:rPr>
        <w:t>page 14)</w:t>
      </w:r>
    </w:p>
    <w:p w14:paraId="0796AA0A" w14:textId="1AD72FC1" w:rsidR="00477B69" w:rsidRDefault="00477B69" w:rsidP="00477B69">
      <w:pPr>
        <w:rPr>
          <w:lang w:val="en-GB"/>
        </w:rPr>
      </w:pPr>
      <w:r w:rsidRPr="00477B69">
        <w:rPr>
          <w:lang w:val="en-GB"/>
        </w:rPr>
        <w:t xml:space="preserve">Engaging with specific populations and communities that are not commonly involved in sailing is central to increasing inclusion in sailing. </w:t>
      </w:r>
      <w:r w:rsidR="00B030AA">
        <w:rPr>
          <w:lang w:val="en-GB"/>
        </w:rPr>
        <w:t>This</w:t>
      </w:r>
      <w:r w:rsidRPr="00477B69">
        <w:rPr>
          <w:lang w:val="en-GB"/>
        </w:rPr>
        <w:t xml:space="preserve"> requires clubs to meet and communicate with people</w:t>
      </w:r>
      <w:r w:rsidR="00B030AA">
        <w:rPr>
          <w:lang w:val="en-GB"/>
        </w:rPr>
        <w:t>….</w:t>
      </w:r>
      <w:r w:rsidRPr="00477B69">
        <w:rPr>
          <w:lang w:val="en-GB"/>
        </w:rPr>
        <w:t xml:space="preserve"> rather than waiting for people from these communities to come to the clubs.</w:t>
      </w:r>
    </w:p>
    <w:p w14:paraId="78648247" w14:textId="77777777" w:rsidR="00B030AA" w:rsidRPr="00477B69" w:rsidRDefault="00B030AA" w:rsidP="00477B69">
      <w:pPr>
        <w:rPr>
          <w:lang w:val="en-GB"/>
        </w:rPr>
      </w:pPr>
    </w:p>
    <w:tbl>
      <w:tblPr>
        <w:tblW w:w="0" w:type="auto"/>
        <w:tblInd w:w="-118" w:type="dxa"/>
        <w:tblBorders>
          <w:top w:val="nil"/>
          <w:left w:val="nil"/>
          <w:right w:val="nil"/>
        </w:tblBorders>
        <w:tblLayout w:type="fixed"/>
        <w:tblLook w:val="0000" w:firstRow="0" w:lastRow="0" w:firstColumn="0" w:lastColumn="0" w:noHBand="0" w:noVBand="0"/>
      </w:tblPr>
      <w:tblGrid>
        <w:gridCol w:w="6520"/>
        <w:gridCol w:w="1080"/>
        <w:gridCol w:w="6400"/>
      </w:tblGrid>
      <w:tr w:rsidR="00477B69" w:rsidRPr="00477B69" w14:paraId="6FB943FC" w14:textId="77777777" w:rsidTr="00477B69">
        <w:tc>
          <w:tcPr>
            <w:tcW w:w="6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06066B" w14:textId="77777777" w:rsidR="00477B69" w:rsidRPr="00477B69" w:rsidRDefault="00477B69" w:rsidP="00477B69">
            <w:pPr>
              <w:rPr>
                <w:lang w:val="en-GB"/>
              </w:rPr>
            </w:pPr>
            <w:r w:rsidRPr="00477B69">
              <w:rPr>
                <w:b/>
                <w:bCs/>
                <w:lang w:val="en-GB"/>
              </w:rPr>
              <w:t>Items</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3106F9" w14:textId="77777777" w:rsidR="00477B69" w:rsidRPr="00477B69" w:rsidRDefault="00477B69" w:rsidP="00477B69">
            <w:pPr>
              <w:rPr>
                <w:lang w:val="en-GB"/>
              </w:rPr>
            </w:pP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E5389A" w14:textId="77777777" w:rsidR="00477B69" w:rsidRPr="00477B69" w:rsidRDefault="00477B69" w:rsidP="00477B69">
            <w:pPr>
              <w:rPr>
                <w:lang w:val="en-GB"/>
              </w:rPr>
            </w:pPr>
            <w:r w:rsidRPr="00477B69">
              <w:rPr>
                <w:b/>
                <w:bCs/>
                <w:lang w:val="en-GB"/>
              </w:rPr>
              <w:t>Comment/Action</w:t>
            </w:r>
          </w:p>
        </w:tc>
      </w:tr>
      <w:tr w:rsidR="00477B69" w:rsidRPr="00477B69" w14:paraId="0FC7467B" w14:textId="77777777" w:rsidTr="00477B69">
        <w:tblPrEx>
          <w:tblBorders>
            <w:top w:val="none" w:sz="0" w:space="0" w:color="auto"/>
          </w:tblBorders>
        </w:tblPrEx>
        <w:tc>
          <w:tcPr>
            <w:tcW w:w="6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7204CC" w14:textId="77777777" w:rsidR="00477B69" w:rsidRPr="00477B69" w:rsidRDefault="00477B69" w:rsidP="00477B69">
            <w:pPr>
              <w:numPr>
                <w:ilvl w:val="0"/>
                <w:numId w:val="18"/>
              </w:numPr>
              <w:rPr>
                <w:lang w:val="en-GB"/>
              </w:rPr>
            </w:pPr>
            <w:r w:rsidRPr="00477B69">
              <w:rPr>
                <w:lang w:val="en-GB"/>
              </w:rPr>
              <w:t>Populations and communities to be engaged have been identified.</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2ECF76" w14:textId="0D271958" w:rsidR="00477B69" w:rsidRPr="00477B69" w:rsidRDefault="00477B69" w:rsidP="00477B69">
            <w:pPr>
              <w:rPr>
                <w:lang w:val="en-GB"/>
              </w:rPr>
            </w:pPr>
            <w:r w:rsidRPr="00477B69">
              <w:rPr>
                <w:lang w:val="en-GB"/>
              </w:rPr>
              <w:t>202</w:t>
            </w:r>
            <w:r w:rsidR="003F05BD">
              <w:rPr>
                <w:lang w:val="en-GB"/>
              </w:rPr>
              <w:t>2</w:t>
            </w:r>
            <w:r w:rsidRPr="00477B69">
              <w:rPr>
                <w:lang w:val="en-GB"/>
              </w:rPr>
              <w:t>-2023</w:t>
            </w: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D9DB66" w14:textId="77777777" w:rsidR="00477B69" w:rsidRPr="00477B69" w:rsidRDefault="00477B69" w:rsidP="00477B69">
            <w:pPr>
              <w:rPr>
                <w:lang w:val="en-GB"/>
              </w:rPr>
            </w:pPr>
            <w:r w:rsidRPr="00477B69">
              <w:rPr>
                <w:lang w:val="en-GB"/>
              </w:rPr>
              <w:t xml:space="preserve">Have been identified and successful for people with disabilities.  </w:t>
            </w:r>
          </w:p>
          <w:p w14:paraId="14C2C9E0" w14:textId="77777777" w:rsidR="00477B69" w:rsidRPr="00477B69" w:rsidRDefault="00477B69" w:rsidP="00477B69">
            <w:pPr>
              <w:rPr>
                <w:lang w:val="en-GB"/>
              </w:rPr>
            </w:pPr>
            <w:r w:rsidRPr="00477B69">
              <w:rPr>
                <w:lang w:val="en-GB"/>
              </w:rPr>
              <w:t xml:space="preserve">Committee continuing to try to involve younger people in sailing. </w:t>
            </w:r>
          </w:p>
        </w:tc>
      </w:tr>
      <w:tr w:rsidR="00477B69" w:rsidRPr="00477B69" w14:paraId="2549A909" w14:textId="77777777" w:rsidTr="00477B69">
        <w:tblPrEx>
          <w:tblBorders>
            <w:top w:val="none" w:sz="0" w:space="0" w:color="auto"/>
          </w:tblBorders>
        </w:tblPrEx>
        <w:tc>
          <w:tcPr>
            <w:tcW w:w="6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E7A7AF" w14:textId="77777777" w:rsidR="00477B69" w:rsidRPr="00477B69" w:rsidRDefault="00477B69" w:rsidP="00477B69">
            <w:pPr>
              <w:numPr>
                <w:ilvl w:val="0"/>
                <w:numId w:val="19"/>
              </w:numPr>
              <w:rPr>
                <w:lang w:val="en-GB"/>
              </w:rPr>
            </w:pPr>
            <w:r w:rsidRPr="00477B69">
              <w:rPr>
                <w:lang w:val="en-GB"/>
              </w:rPr>
              <w:t>The needs, wants, facilitators, and barriers of these populations and communities are understood.</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18DDF5" w14:textId="0EEF742E"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B87412" w14:textId="29112CFF" w:rsidR="00477B69" w:rsidRPr="00477B69" w:rsidRDefault="00477B69" w:rsidP="00477B69">
            <w:pPr>
              <w:rPr>
                <w:lang w:val="en-GB"/>
              </w:rPr>
            </w:pPr>
            <w:r w:rsidRPr="00477B69">
              <w:rPr>
                <w:lang w:val="en-GB"/>
              </w:rPr>
              <w:t xml:space="preserve"> Well-established, successful Sailability Program with further expertise from former Latrobe Valley YC members</w:t>
            </w:r>
          </w:p>
        </w:tc>
      </w:tr>
      <w:tr w:rsidR="00477B69" w:rsidRPr="00477B69" w14:paraId="4BE3DDF9" w14:textId="77777777" w:rsidTr="00477B69">
        <w:tblPrEx>
          <w:tblBorders>
            <w:top w:val="none" w:sz="0" w:space="0" w:color="auto"/>
          </w:tblBorders>
        </w:tblPrEx>
        <w:tc>
          <w:tcPr>
            <w:tcW w:w="6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E69796" w14:textId="77777777" w:rsidR="00477B69" w:rsidRPr="00477B69" w:rsidRDefault="00477B69" w:rsidP="00477B69">
            <w:pPr>
              <w:numPr>
                <w:ilvl w:val="0"/>
                <w:numId w:val="20"/>
              </w:numPr>
              <w:rPr>
                <w:lang w:val="en-GB"/>
              </w:rPr>
            </w:pPr>
            <w:r w:rsidRPr="00477B69">
              <w:rPr>
                <w:lang w:val="en-GB"/>
              </w:rPr>
              <w:t>Strategies have been developed to engage people from identified populations and communities.</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521CC0" w14:textId="7A38B991"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25C1A0" w14:textId="77777777" w:rsidR="00477B69" w:rsidRPr="00477B69" w:rsidRDefault="00477B69" w:rsidP="00477B69">
            <w:pPr>
              <w:rPr>
                <w:lang w:val="en-GB"/>
              </w:rPr>
            </w:pPr>
            <w:r w:rsidRPr="00477B69">
              <w:rPr>
                <w:lang w:val="en-GB"/>
              </w:rPr>
              <w:t>Yes – Sailability.</w:t>
            </w:r>
          </w:p>
          <w:p w14:paraId="0281E2BB" w14:textId="77777777" w:rsidR="00477B69" w:rsidRPr="00477B69" w:rsidRDefault="00477B69" w:rsidP="00477B69">
            <w:pPr>
              <w:rPr>
                <w:lang w:val="en-GB"/>
              </w:rPr>
            </w:pPr>
            <w:r w:rsidRPr="00477B69">
              <w:rPr>
                <w:i/>
                <w:iCs/>
                <w:lang w:val="en-GB"/>
              </w:rPr>
              <w:t>Others in review</w:t>
            </w:r>
            <w:r w:rsidRPr="00477B69">
              <w:rPr>
                <w:lang w:val="en-GB"/>
              </w:rPr>
              <w:t>.</w:t>
            </w:r>
          </w:p>
        </w:tc>
      </w:tr>
      <w:tr w:rsidR="00477B69" w:rsidRPr="00477B69" w14:paraId="730169C2" w14:textId="77777777" w:rsidTr="00477B69">
        <w:tblPrEx>
          <w:tblBorders>
            <w:top w:val="none" w:sz="0" w:space="0" w:color="auto"/>
          </w:tblBorders>
        </w:tblPrEx>
        <w:tc>
          <w:tcPr>
            <w:tcW w:w="6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C78295" w14:textId="77777777" w:rsidR="00477B69" w:rsidRPr="00477B69" w:rsidRDefault="00477B69" w:rsidP="00477B69">
            <w:pPr>
              <w:numPr>
                <w:ilvl w:val="0"/>
                <w:numId w:val="21"/>
              </w:numPr>
              <w:rPr>
                <w:lang w:val="en-GB"/>
              </w:rPr>
            </w:pPr>
            <w:r w:rsidRPr="00477B69">
              <w:rPr>
                <w:lang w:val="en-GB"/>
              </w:rPr>
              <w:t>Opportunities have been sought to engage people from identified populations and communities.</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E978E7" w14:textId="386874B9"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D0099D" w14:textId="01A8EFD7" w:rsidR="00477B69" w:rsidRPr="00477B69" w:rsidRDefault="00477B69" w:rsidP="00477B69">
            <w:pPr>
              <w:rPr>
                <w:lang w:val="en-GB"/>
              </w:rPr>
            </w:pPr>
            <w:r w:rsidRPr="00477B69">
              <w:rPr>
                <w:lang w:val="en-GB"/>
              </w:rPr>
              <w:t>Yes – Sailability.</w:t>
            </w:r>
          </w:p>
          <w:p w14:paraId="0C033B2A" w14:textId="679CDA93" w:rsidR="00477B69" w:rsidRPr="00477B69" w:rsidRDefault="00477B69" w:rsidP="00477B69">
            <w:pPr>
              <w:rPr>
                <w:i/>
                <w:iCs/>
                <w:lang w:val="en-GB"/>
              </w:rPr>
            </w:pPr>
            <w:r w:rsidRPr="00477B69">
              <w:rPr>
                <w:i/>
                <w:iCs/>
                <w:lang w:val="en-GB"/>
              </w:rPr>
              <w:t>Others in review.</w:t>
            </w:r>
          </w:p>
        </w:tc>
      </w:tr>
      <w:tr w:rsidR="00477B69" w:rsidRPr="00477B69" w14:paraId="3A2D1237" w14:textId="77777777" w:rsidTr="00477B69">
        <w:tblPrEx>
          <w:tblBorders>
            <w:top w:val="none" w:sz="0" w:space="0" w:color="auto"/>
          </w:tblBorders>
        </w:tblPrEx>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433DD3" w14:textId="77777777" w:rsidR="00477B69" w:rsidRPr="00477B69" w:rsidRDefault="00477B69" w:rsidP="00477B69">
            <w:pPr>
              <w:numPr>
                <w:ilvl w:val="0"/>
                <w:numId w:val="22"/>
              </w:numPr>
              <w:rPr>
                <w:lang w:val="en-GB"/>
              </w:rPr>
            </w:pPr>
            <w:r w:rsidRPr="00477B69">
              <w:rPr>
                <w:lang w:val="en-GB"/>
              </w:rPr>
              <w:t>Attempts have been made to engage identified populations and communities.</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A7955A" w14:textId="5F621F5E"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198565" w14:textId="65AA0F34" w:rsidR="00477B69" w:rsidRPr="00477B69" w:rsidRDefault="00477B69" w:rsidP="00477B69">
            <w:pPr>
              <w:rPr>
                <w:lang w:val="en-GB"/>
              </w:rPr>
            </w:pPr>
            <w:r w:rsidRPr="00477B69">
              <w:rPr>
                <w:lang w:val="en-GB"/>
              </w:rPr>
              <w:t>Yes – Sailability.</w:t>
            </w:r>
          </w:p>
          <w:p w14:paraId="5C1F5C84" w14:textId="0ED8FD56" w:rsidR="00477B69" w:rsidRPr="00477B69" w:rsidRDefault="00477B69" w:rsidP="00477B69">
            <w:pPr>
              <w:rPr>
                <w:lang w:val="en-GB"/>
              </w:rPr>
            </w:pPr>
            <w:r w:rsidRPr="00477B69">
              <w:rPr>
                <w:i/>
                <w:iCs/>
                <w:lang w:val="en-GB"/>
              </w:rPr>
              <w:t>Others in review.</w:t>
            </w:r>
          </w:p>
        </w:tc>
      </w:tr>
      <w:tr w:rsidR="00477B69" w:rsidRPr="00477B69" w14:paraId="69C11949" w14:textId="77777777" w:rsidTr="00477B69">
        <w:tc>
          <w:tcPr>
            <w:tcW w:w="6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208EC9" w14:textId="77777777" w:rsidR="00477B69" w:rsidRPr="00477B69" w:rsidRDefault="00477B69" w:rsidP="00477B69">
            <w:pPr>
              <w:numPr>
                <w:ilvl w:val="0"/>
                <w:numId w:val="23"/>
              </w:numPr>
              <w:rPr>
                <w:lang w:val="en-GB"/>
              </w:rPr>
            </w:pPr>
            <w:r w:rsidRPr="00477B69">
              <w:rPr>
                <w:lang w:val="en-GB"/>
              </w:rPr>
              <w:t>People from these populations and communities are participating in regular club sailing and social activities.</w:t>
            </w:r>
          </w:p>
        </w:tc>
        <w:tc>
          <w:tcPr>
            <w:tcW w:w="1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12A7CF" w14:textId="350B7876"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6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BC9487" w14:textId="77777777" w:rsidR="00477B69" w:rsidRPr="00477B69" w:rsidRDefault="00477B69" w:rsidP="00477B69">
            <w:pPr>
              <w:rPr>
                <w:lang w:val="en-GB"/>
              </w:rPr>
            </w:pPr>
          </w:p>
          <w:p w14:paraId="6D9AE146" w14:textId="77777777" w:rsidR="00477B69" w:rsidRPr="00477B69" w:rsidRDefault="00477B69" w:rsidP="00477B69">
            <w:pPr>
              <w:rPr>
                <w:lang w:val="en-GB"/>
              </w:rPr>
            </w:pPr>
            <w:r w:rsidRPr="00477B69">
              <w:rPr>
                <w:lang w:val="en-GB"/>
              </w:rPr>
              <w:t xml:space="preserve">    Yes</w:t>
            </w:r>
          </w:p>
        </w:tc>
      </w:tr>
    </w:tbl>
    <w:p w14:paraId="2FF40439" w14:textId="77777777" w:rsidR="00477B69" w:rsidRPr="00477B69" w:rsidRDefault="00477B69" w:rsidP="00477B69">
      <w:pPr>
        <w:rPr>
          <w:lang w:val="en-GB"/>
        </w:rPr>
      </w:pPr>
    </w:p>
    <w:p w14:paraId="3F52DE77" w14:textId="77777777" w:rsidR="00477B69" w:rsidRPr="00477B69" w:rsidRDefault="00477B69" w:rsidP="00477B69">
      <w:pPr>
        <w:rPr>
          <w:lang w:val="en-GB"/>
        </w:rPr>
      </w:pPr>
    </w:p>
    <w:p w14:paraId="225DE762" w14:textId="77777777" w:rsidR="00B030AA" w:rsidRDefault="00B030AA" w:rsidP="00477B69">
      <w:pPr>
        <w:rPr>
          <w:b/>
          <w:bCs/>
          <w:lang w:val="en-GB"/>
        </w:rPr>
      </w:pPr>
    </w:p>
    <w:p w14:paraId="305E3FE2" w14:textId="77777777" w:rsidR="00B030AA" w:rsidRDefault="00B030AA" w:rsidP="00477B69">
      <w:pPr>
        <w:rPr>
          <w:b/>
          <w:bCs/>
          <w:lang w:val="en-GB"/>
        </w:rPr>
      </w:pPr>
    </w:p>
    <w:p w14:paraId="773AFF39" w14:textId="77777777" w:rsidR="00B030AA" w:rsidRDefault="00B030AA" w:rsidP="00477B69">
      <w:pPr>
        <w:rPr>
          <w:b/>
          <w:bCs/>
          <w:lang w:val="en-GB"/>
        </w:rPr>
      </w:pPr>
    </w:p>
    <w:p w14:paraId="108FDB58" w14:textId="77777777" w:rsidR="00B030AA" w:rsidRDefault="00B030AA" w:rsidP="00477B69">
      <w:pPr>
        <w:rPr>
          <w:b/>
          <w:bCs/>
          <w:lang w:val="en-GB"/>
        </w:rPr>
      </w:pPr>
    </w:p>
    <w:p w14:paraId="667D29B6" w14:textId="77777777" w:rsidR="00B030AA" w:rsidRDefault="00B030AA" w:rsidP="00477B69">
      <w:pPr>
        <w:rPr>
          <w:b/>
          <w:bCs/>
          <w:lang w:val="en-GB"/>
        </w:rPr>
      </w:pPr>
    </w:p>
    <w:p w14:paraId="68E54341" w14:textId="77777777" w:rsidR="00B030AA" w:rsidRDefault="00B030AA" w:rsidP="00477B69">
      <w:pPr>
        <w:rPr>
          <w:b/>
          <w:bCs/>
          <w:lang w:val="en-GB"/>
        </w:rPr>
      </w:pPr>
    </w:p>
    <w:p w14:paraId="0BEE9C29" w14:textId="204AC18C" w:rsidR="00477B69" w:rsidRPr="00B030AA" w:rsidRDefault="00181D3E" w:rsidP="00477B69">
      <w:pPr>
        <w:rPr>
          <w:b/>
          <w:bCs/>
          <w:lang w:val="en-GB"/>
        </w:rPr>
      </w:pPr>
      <w:r>
        <w:rPr>
          <w:b/>
          <w:bCs/>
          <w:lang w:val="en-GB"/>
        </w:rPr>
        <w:lastRenderedPageBreak/>
        <w:t xml:space="preserve">SOCIAL </w:t>
      </w:r>
      <w:proofErr w:type="gramStart"/>
      <w:r>
        <w:rPr>
          <w:b/>
          <w:bCs/>
          <w:lang w:val="en-GB"/>
        </w:rPr>
        <w:t>SUPPORT</w:t>
      </w:r>
      <w:r w:rsidR="00477B69" w:rsidRPr="00477B69">
        <w:rPr>
          <w:b/>
          <w:bCs/>
          <w:lang w:val="en-GB"/>
        </w:rPr>
        <w:t xml:space="preserve">  </w:t>
      </w:r>
      <w:r w:rsidR="00477B69" w:rsidRPr="00477B69">
        <w:rPr>
          <w:lang w:val="en-GB"/>
        </w:rPr>
        <w:t>(</w:t>
      </w:r>
      <w:proofErr w:type="gramEnd"/>
      <w:r w:rsidR="00477B69" w:rsidRPr="00477B69">
        <w:rPr>
          <w:lang w:val="en-GB"/>
        </w:rPr>
        <w:t>page 14)</w:t>
      </w:r>
      <w:r w:rsidR="00B030AA">
        <w:rPr>
          <w:lang w:val="en-GB"/>
        </w:rPr>
        <w:t xml:space="preserve">.    </w:t>
      </w:r>
      <w:r w:rsidR="00477B69" w:rsidRPr="00477B69">
        <w:rPr>
          <w:lang w:val="en-GB"/>
        </w:rPr>
        <w:t>Entering the environment of a sailing club may be confronting for some pe</w:t>
      </w:r>
      <w:r w:rsidR="00B030AA">
        <w:rPr>
          <w:lang w:val="en-GB"/>
        </w:rPr>
        <w:t xml:space="preserve">ople, especially if they feel or </w:t>
      </w:r>
      <w:proofErr w:type="gramStart"/>
      <w:r w:rsidR="00B030AA">
        <w:rPr>
          <w:lang w:val="en-GB"/>
        </w:rPr>
        <w:t>are  different</w:t>
      </w:r>
      <w:proofErr w:type="gramEnd"/>
      <w:r w:rsidR="00B030AA">
        <w:rPr>
          <w:lang w:val="en-GB"/>
        </w:rPr>
        <w:t>….</w:t>
      </w:r>
      <w:r w:rsidR="00477B69" w:rsidRPr="00477B69">
        <w:rPr>
          <w:lang w:val="en-GB"/>
        </w:rPr>
        <w:t>. Members can assist new members to feel like they belong in their clubs.</w:t>
      </w:r>
    </w:p>
    <w:p w14:paraId="5BE9965A" w14:textId="77777777" w:rsidR="00477B69" w:rsidRPr="00477B69" w:rsidRDefault="00477B69" w:rsidP="00477B69">
      <w:pPr>
        <w:rPr>
          <w:lang w:val="en-GB"/>
        </w:rPr>
      </w:pPr>
    </w:p>
    <w:p w14:paraId="2B39E326" w14:textId="77777777" w:rsidR="00477B69" w:rsidRPr="00477B69" w:rsidRDefault="00477B69" w:rsidP="00477B69">
      <w:pPr>
        <w:rPr>
          <w:lang w:val="en-GB"/>
        </w:rPr>
      </w:pPr>
    </w:p>
    <w:tbl>
      <w:tblPr>
        <w:tblW w:w="0" w:type="auto"/>
        <w:tblInd w:w="-118" w:type="dxa"/>
        <w:tblBorders>
          <w:top w:val="nil"/>
          <w:left w:val="nil"/>
          <w:right w:val="nil"/>
        </w:tblBorders>
        <w:tblLayout w:type="fixed"/>
        <w:tblLook w:val="0000" w:firstRow="0" w:lastRow="0" w:firstColumn="0" w:lastColumn="0" w:noHBand="0" w:noVBand="0"/>
      </w:tblPr>
      <w:tblGrid>
        <w:gridCol w:w="7905"/>
        <w:gridCol w:w="992"/>
        <w:gridCol w:w="4961"/>
      </w:tblGrid>
      <w:tr w:rsidR="00477B69" w:rsidRPr="00477B69" w14:paraId="6931FE7F" w14:textId="77777777" w:rsidTr="00477B69">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CBE439" w14:textId="77777777" w:rsidR="00477B69" w:rsidRPr="00477B69" w:rsidRDefault="00477B69" w:rsidP="00477B69">
            <w:pPr>
              <w:rPr>
                <w:lang w:val="en-GB"/>
              </w:rPr>
            </w:pPr>
            <w:r w:rsidRPr="00477B69">
              <w:rPr>
                <w:b/>
                <w:bCs/>
                <w:lang w:val="en-GB"/>
              </w:rPr>
              <w:t>Items</w:t>
            </w:r>
          </w:p>
        </w:tc>
        <w:tc>
          <w:tcPr>
            <w:tcW w:w="99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FF3A1F" w14:textId="77777777" w:rsidR="00477B69" w:rsidRPr="00477B69" w:rsidRDefault="00477B69" w:rsidP="00477B69">
            <w:pPr>
              <w:rPr>
                <w:lang w:val="en-GB"/>
              </w:rPr>
            </w:pP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6581D0" w14:textId="77777777" w:rsidR="00477B69" w:rsidRPr="00477B69" w:rsidRDefault="00477B69" w:rsidP="00477B69">
            <w:pPr>
              <w:rPr>
                <w:lang w:val="en-GB"/>
              </w:rPr>
            </w:pPr>
            <w:r w:rsidRPr="00477B69">
              <w:rPr>
                <w:b/>
                <w:bCs/>
                <w:lang w:val="en-GB"/>
              </w:rPr>
              <w:t>Comment/Action</w:t>
            </w:r>
          </w:p>
        </w:tc>
      </w:tr>
      <w:tr w:rsidR="00477B69" w:rsidRPr="00477B69" w14:paraId="78B9B190" w14:textId="77777777" w:rsidTr="00477B69">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FD4ABE" w14:textId="77777777" w:rsidR="00477B69" w:rsidRPr="00477B69" w:rsidRDefault="00477B69" w:rsidP="006979DC">
            <w:pPr>
              <w:pStyle w:val="ListParagraph"/>
              <w:numPr>
                <w:ilvl w:val="0"/>
                <w:numId w:val="32"/>
              </w:numPr>
              <w:rPr>
                <w:lang w:val="en-GB"/>
              </w:rPr>
            </w:pPr>
            <w:r w:rsidRPr="00477B69">
              <w:rPr>
                <w:lang w:val="en-GB"/>
              </w:rPr>
              <w:t>The club has people (e.g., Discover Sailing Hosts) who are the first point of contact for new participants and who are available and able to discuss the opportunities that the club has to offer.</w:t>
            </w:r>
          </w:p>
        </w:tc>
        <w:tc>
          <w:tcPr>
            <w:tcW w:w="99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29377C" w14:textId="77777777" w:rsidR="00477B69" w:rsidRPr="00477B69" w:rsidRDefault="00477B69" w:rsidP="00477B69">
            <w:pPr>
              <w:rPr>
                <w:lang w:val="en-GB"/>
              </w:rPr>
            </w:pPr>
            <w:r w:rsidRPr="00477B69">
              <w:rPr>
                <w:lang w:val="en-GB"/>
              </w:rPr>
              <w:t>2021-2023</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426F6D" w14:textId="77777777" w:rsidR="00477B69" w:rsidRPr="00477B69" w:rsidRDefault="00477B69" w:rsidP="00477B69">
            <w:pPr>
              <w:rPr>
                <w:lang w:val="en-GB"/>
              </w:rPr>
            </w:pPr>
            <w:r w:rsidRPr="00477B69">
              <w:rPr>
                <w:lang w:val="en-GB"/>
              </w:rPr>
              <w:t>GLYC has offered to help the Club with a program and trainers and is being considered if numbers can be obtained.</w:t>
            </w:r>
          </w:p>
        </w:tc>
      </w:tr>
      <w:tr w:rsidR="00477B69" w:rsidRPr="00477B69" w14:paraId="10BA7121" w14:textId="77777777" w:rsidTr="003F05BD">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DDE304" w14:textId="77777777" w:rsidR="00477B69" w:rsidRPr="00477B69" w:rsidRDefault="00477B69" w:rsidP="006979DC">
            <w:pPr>
              <w:pStyle w:val="ListParagraph"/>
              <w:numPr>
                <w:ilvl w:val="0"/>
                <w:numId w:val="32"/>
              </w:numPr>
              <w:rPr>
                <w:lang w:val="en-GB"/>
              </w:rPr>
            </w:pPr>
            <w:r w:rsidRPr="00477B69">
              <w:rPr>
                <w:lang w:val="en-GB"/>
              </w:rPr>
              <w:t>The club has a process for welcoming new participants that reflects the need for members and staff to provide social support.</w:t>
            </w:r>
          </w:p>
        </w:tc>
        <w:tc>
          <w:tcPr>
            <w:tcW w:w="99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AD41E" w14:textId="77ADC63C"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C883732" w14:textId="77777777" w:rsidR="00477B69" w:rsidRPr="00477B69" w:rsidRDefault="00477B69" w:rsidP="00477B69">
            <w:pPr>
              <w:rPr>
                <w:lang w:val="en-GB"/>
              </w:rPr>
            </w:pPr>
            <w:r w:rsidRPr="00477B69">
              <w:rPr>
                <w:lang w:val="en-GB"/>
              </w:rPr>
              <w:t xml:space="preserve">The Club has made a significant effort to improve welcoming and orientation structure. </w:t>
            </w:r>
          </w:p>
        </w:tc>
      </w:tr>
      <w:tr w:rsidR="00477B69" w:rsidRPr="00477B69" w14:paraId="11B370B1" w14:textId="77777777" w:rsidTr="00477B69">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92AB1F" w14:textId="77777777" w:rsidR="00477B69" w:rsidRPr="00477B69" w:rsidRDefault="00477B69" w:rsidP="006979DC">
            <w:pPr>
              <w:pStyle w:val="ListParagraph"/>
              <w:numPr>
                <w:ilvl w:val="0"/>
                <w:numId w:val="32"/>
              </w:numPr>
              <w:rPr>
                <w:lang w:val="en-GB"/>
              </w:rPr>
            </w:pPr>
            <w:r w:rsidRPr="00477B69">
              <w:rPr>
                <w:lang w:val="en-GB"/>
              </w:rPr>
              <w:t>A mentoring system has been created for people who are new to the club.</w:t>
            </w:r>
          </w:p>
        </w:tc>
        <w:tc>
          <w:tcPr>
            <w:tcW w:w="99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BB9D94" w14:textId="00251CC9"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98FE06" w14:textId="77777777" w:rsidR="00477B69" w:rsidRPr="00477B69" w:rsidRDefault="00477B69" w:rsidP="00477B69">
            <w:pPr>
              <w:rPr>
                <w:lang w:val="en-GB"/>
              </w:rPr>
            </w:pPr>
          </w:p>
          <w:p w14:paraId="2455FC0E" w14:textId="040EA4F2" w:rsidR="00477B69" w:rsidRPr="00477B69" w:rsidRDefault="00477B69" w:rsidP="00477B69">
            <w:pPr>
              <w:rPr>
                <w:lang w:val="en-GB"/>
              </w:rPr>
            </w:pPr>
            <w:r w:rsidRPr="00477B69">
              <w:rPr>
                <w:lang w:val="en-GB"/>
              </w:rPr>
              <w:t>As above</w:t>
            </w:r>
          </w:p>
        </w:tc>
      </w:tr>
      <w:tr w:rsidR="00477B69" w:rsidRPr="00477B69" w14:paraId="47EEDA31" w14:textId="77777777" w:rsidTr="00477B69">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F6F458" w14:textId="77777777" w:rsidR="00477B69" w:rsidRPr="00477B69" w:rsidRDefault="00477B69" w:rsidP="006979DC">
            <w:pPr>
              <w:pStyle w:val="ListParagraph"/>
              <w:numPr>
                <w:ilvl w:val="0"/>
                <w:numId w:val="32"/>
              </w:numPr>
              <w:rPr>
                <w:lang w:val="en-GB"/>
              </w:rPr>
            </w:pPr>
            <w:r w:rsidRPr="00477B69">
              <w:rPr>
                <w:lang w:val="en-GB"/>
              </w:rPr>
              <w:t>People are encouraged to invite their families and friends to events and club functions.</w:t>
            </w:r>
          </w:p>
        </w:tc>
        <w:tc>
          <w:tcPr>
            <w:tcW w:w="99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0896BB" w14:textId="38D859A7"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8B57B4" w14:textId="77777777" w:rsidR="00477B69" w:rsidRPr="00477B69" w:rsidRDefault="00477B69" w:rsidP="00477B69">
            <w:pPr>
              <w:rPr>
                <w:lang w:val="en-GB"/>
              </w:rPr>
            </w:pPr>
            <w:r w:rsidRPr="00477B69">
              <w:rPr>
                <w:lang w:val="en-GB"/>
              </w:rPr>
              <w:t xml:space="preserve"> </w:t>
            </w:r>
          </w:p>
          <w:p w14:paraId="6CB07113" w14:textId="77777777" w:rsidR="00477B69" w:rsidRPr="00477B69" w:rsidRDefault="00477B69" w:rsidP="00477B69">
            <w:pPr>
              <w:rPr>
                <w:lang w:val="en-GB"/>
              </w:rPr>
            </w:pPr>
            <w:r w:rsidRPr="00477B69">
              <w:rPr>
                <w:lang w:val="en-GB"/>
              </w:rPr>
              <w:t xml:space="preserve"> As above</w:t>
            </w:r>
          </w:p>
        </w:tc>
      </w:tr>
    </w:tbl>
    <w:p w14:paraId="3135600B" w14:textId="77777777" w:rsidR="00477B69" w:rsidRPr="00477B69" w:rsidRDefault="00477B69" w:rsidP="00477B69">
      <w:pPr>
        <w:rPr>
          <w:lang w:val="en-GB"/>
        </w:rPr>
      </w:pPr>
    </w:p>
    <w:p w14:paraId="3B4EFBD9" w14:textId="77777777" w:rsidR="00477B69" w:rsidRPr="00477B69" w:rsidRDefault="00477B69" w:rsidP="00477B69">
      <w:pPr>
        <w:rPr>
          <w:lang w:val="en-GB"/>
        </w:rPr>
      </w:pPr>
    </w:p>
    <w:p w14:paraId="602089A0" w14:textId="5FFC7F2C" w:rsidR="00477B69" w:rsidRDefault="00181D3E" w:rsidP="00477B69">
      <w:pPr>
        <w:rPr>
          <w:lang w:val="en-GB"/>
        </w:rPr>
      </w:pPr>
      <w:r>
        <w:rPr>
          <w:b/>
          <w:bCs/>
          <w:lang w:val="en-GB"/>
        </w:rPr>
        <w:t xml:space="preserve">MEMBERSHIP FEES AND OTHER </w:t>
      </w:r>
      <w:proofErr w:type="gramStart"/>
      <w:r>
        <w:rPr>
          <w:b/>
          <w:bCs/>
          <w:lang w:val="en-GB"/>
        </w:rPr>
        <w:t>COSTS</w:t>
      </w:r>
      <w:r w:rsidR="00477B69" w:rsidRPr="00477B69">
        <w:rPr>
          <w:b/>
          <w:bCs/>
          <w:lang w:val="en-GB"/>
        </w:rPr>
        <w:t xml:space="preserve">  </w:t>
      </w:r>
      <w:r w:rsidR="00477B69" w:rsidRPr="00477B69">
        <w:rPr>
          <w:lang w:val="en-GB"/>
        </w:rPr>
        <w:t>(</w:t>
      </w:r>
      <w:proofErr w:type="gramEnd"/>
      <w:r w:rsidR="00477B69" w:rsidRPr="00477B69">
        <w:rPr>
          <w:lang w:val="en-GB"/>
        </w:rPr>
        <w:t>page 15)</w:t>
      </w:r>
    </w:p>
    <w:p w14:paraId="2A186A4B" w14:textId="77777777" w:rsidR="00B030AA" w:rsidRPr="00477B69" w:rsidRDefault="00B030AA" w:rsidP="00477B69">
      <w:pPr>
        <w:rPr>
          <w:b/>
          <w:bCs/>
          <w:lang w:val="en-GB"/>
        </w:rPr>
      </w:pPr>
    </w:p>
    <w:tbl>
      <w:tblPr>
        <w:tblW w:w="0" w:type="auto"/>
        <w:tblInd w:w="-118" w:type="dxa"/>
        <w:tblBorders>
          <w:top w:val="nil"/>
          <w:left w:val="nil"/>
          <w:right w:val="nil"/>
        </w:tblBorders>
        <w:tblLayout w:type="fixed"/>
        <w:tblLook w:val="0000" w:firstRow="0" w:lastRow="0" w:firstColumn="0" w:lastColumn="0" w:noHBand="0" w:noVBand="0"/>
      </w:tblPr>
      <w:tblGrid>
        <w:gridCol w:w="7621"/>
        <w:gridCol w:w="1276"/>
        <w:gridCol w:w="4961"/>
      </w:tblGrid>
      <w:tr w:rsidR="00477B69" w:rsidRPr="00477B69" w14:paraId="797ABE31" w14:textId="77777777" w:rsidTr="003F05BD">
        <w:tc>
          <w:tcPr>
            <w:tcW w:w="76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4C9823" w14:textId="77777777" w:rsidR="00477B69" w:rsidRPr="00477B69" w:rsidRDefault="00477B69" w:rsidP="00477B69">
            <w:pPr>
              <w:rPr>
                <w:lang w:val="en-GB"/>
              </w:rPr>
            </w:pPr>
            <w:r w:rsidRPr="00477B69">
              <w:rPr>
                <w:b/>
                <w:bCs/>
                <w:lang w:val="en-GB"/>
              </w:rPr>
              <w:t>Items</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756ED4" w14:textId="77777777" w:rsidR="00477B69" w:rsidRPr="00477B69" w:rsidRDefault="00477B69" w:rsidP="00477B69">
            <w:pPr>
              <w:rPr>
                <w:lang w:val="en-GB"/>
              </w:rPr>
            </w:pP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297503" w14:textId="77777777" w:rsidR="00477B69" w:rsidRPr="00477B69" w:rsidRDefault="00477B69" w:rsidP="00477B69">
            <w:pPr>
              <w:rPr>
                <w:lang w:val="en-GB"/>
              </w:rPr>
            </w:pPr>
            <w:r w:rsidRPr="00477B69">
              <w:rPr>
                <w:b/>
                <w:bCs/>
                <w:lang w:val="en-GB"/>
              </w:rPr>
              <w:t>Comment/Action</w:t>
            </w:r>
          </w:p>
        </w:tc>
      </w:tr>
      <w:tr w:rsidR="00477B69" w:rsidRPr="00477B69" w14:paraId="4B436462" w14:textId="77777777" w:rsidTr="003F05BD">
        <w:tblPrEx>
          <w:tblBorders>
            <w:top w:val="none" w:sz="0" w:space="0" w:color="auto"/>
          </w:tblBorders>
        </w:tblPrEx>
        <w:tc>
          <w:tcPr>
            <w:tcW w:w="76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DF504A" w14:textId="727D8570" w:rsidR="00477B69" w:rsidRPr="00477B69" w:rsidRDefault="00477B69" w:rsidP="006979DC">
            <w:pPr>
              <w:pStyle w:val="ListParagraph"/>
              <w:numPr>
                <w:ilvl w:val="0"/>
                <w:numId w:val="31"/>
              </w:numPr>
              <w:rPr>
                <w:lang w:val="en-GB"/>
              </w:rPr>
            </w:pPr>
            <w:r w:rsidRPr="00477B69">
              <w:rPr>
                <w:lang w:val="en-GB"/>
              </w:rPr>
              <w:t>A flexible fee structure is used at the club</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1815B4" w14:textId="2ED1213B"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50566BE" w14:textId="77777777" w:rsidR="00477B69" w:rsidRPr="00477B69" w:rsidRDefault="00477B69" w:rsidP="00477B69">
            <w:pPr>
              <w:rPr>
                <w:lang w:val="en-GB"/>
              </w:rPr>
            </w:pPr>
            <w:r w:rsidRPr="00477B69">
              <w:rPr>
                <w:lang w:val="en-GB"/>
              </w:rPr>
              <w:t>Review conducted and passed at AGM 2021</w:t>
            </w:r>
          </w:p>
        </w:tc>
      </w:tr>
      <w:tr w:rsidR="00477B69" w:rsidRPr="00477B69" w14:paraId="27F6D878" w14:textId="77777777" w:rsidTr="003F05BD">
        <w:tblPrEx>
          <w:tblBorders>
            <w:top w:val="none" w:sz="0" w:space="0" w:color="auto"/>
          </w:tblBorders>
        </w:tblPrEx>
        <w:tc>
          <w:tcPr>
            <w:tcW w:w="76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6EE9E0" w14:textId="77777777" w:rsidR="00477B69" w:rsidRPr="00477B69" w:rsidRDefault="00477B69" w:rsidP="006979DC">
            <w:pPr>
              <w:pStyle w:val="ListParagraph"/>
              <w:numPr>
                <w:ilvl w:val="0"/>
                <w:numId w:val="31"/>
              </w:numPr>
              <w:rPr>
                <w:lang w:val="en-GB"/>
              </w:rPr>
            </w:pPr>
            <w:r w:rsidRPr="00477B69">
              <w:rPr>
                <w:lang w:val="en-GB"/>
              </w:rPr>
              <w:t>Fee structures provide reduced rates for families.</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0F3442" w14:textId="70B4A643"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F548172" w14:textId="77777777" w:rsidR="00477B69" w:rsidRPr="00477B69" w:rsidRDefault="00477B69" w:rsidP="00477B69">
            <w:pPr>
              <w:rPr>
                <w:lang w:val="en-GB"/>
              </w:rPr>
            </w:pPr>
            <w:r w:rsidRPr="00477B69">
              <w:rPr>
                <w:lang w:val="en-GB"/>
              </w:rPr>
              <w:t>Review conducted and passed at AGM 2021</w:t>
            </w:r>
          </w:p>
        </w:tc>
      </w:tr>
      <w:tr w:rsidR="00477B69" w:rsidRPr="00477B69" w14:paraId="2E1EAFA7" w14:textId="77777777" w:rsidTr="003F05BD">
        <w:tblPrEx>
          <w:tblBorders>
            <w:top w:val="none" w:sz="0" w:space="0" w:color="auto"/>
          </w:tblBorders>
        </w:tblPrEx>
        <w:tc>
          <w:tcPr>
            <w:tcW w:w="76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73214D" w14:textId="19C16B4D" w:rsidR="00477B69" w:rsidRPr="00477B69" w:rsidRDefault="00477B69" w:rsidP="006979DC">
            <w:pPr>
              <w:pStyle w:val="ListParagraph"/>
              <w:numPr>
                <w:ilvl w:val="0"/>
                <w:numId w:val="31"/>
              </w:numPr>
              <w:rPr>
                <w:lang w:val="en-GB"/>
              </w:rPr>
            </w:pPr>
            <w:r w:rsidRPr="00477B69">
              <w:rPr>
                <w:lang w:val="en-GB"/>
              </w:rPr>
              <w:t>Fee structures provide reduced rates or no charges for people (e.g., family members, friends, professional carers)</w:t>
            </w:r>
          </w:p>
          <w:p w14:paraId="54D15B31" w14:textId="77777777" w:rsidR="00477B69" w:rsidRPr="00477B69" w:rsidRDefault="00477B69" w:rsidP="006979DC">
            <w:pPr>
              <w:pStyle w:val="ListParagraph"/>
              <w:numPr>
                <w:ilvl w:val="0"/>
                <w:numId w:val="31"/>
              </w:numPr>
              <w:rPr>
                <w:lang w:val="en-GB"/>
              </w:rPr>
            </w:pPr>
            <w:r w:rsidRPr="00477B69">
              <w:rPr>
                <w:lang w:val="en-GB"/>
              </w:rPr>
              <w:t xml:space="preserve">who come to sailing clubs to facilitate the involvement of </w:t>
            </w:r>
            <w:proofErr w:type="gramStart"/>
            <w:r w:rsidRPr="00477B69">
              <w:rPr>
                <w:lang w:val="en-GB"/>
              </w:rPr>
              <w:t>others.</w:t>
            </w:r>
            <w:proofErr w:type="gramEnd"/>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A446EE" w14:textId="283FE1D3"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FB209B" w14:textId="77777777" w:rsidR="00477B69" w:rsidRPr="00477B69" w:rsidRDefault="00477B69" w:rsidP="00477B69">
            <w:pPr>
              <w:rPr>
                <w:lang w:val="en-GB"/>
              </w:rPr>
            </w:pPr>
            <w:r w:rsidRPr="00477B69">
              <w:rPr>
                <w:lang w:val="en-GB"/>
              </w:rPr>
              <w:t xml:space="preserve">Matters are discussed annually and determined at the August AGM. </w:t>
            </w:r>
          </w:p>
        </w:tc>
      </w:tr>
      <w:tr w:rsidR="00477B69" w:rsidRPr="00477B69" w14:paraId="3BF0F5CC" w14:textId="77777777" w:rsidTr="003F05BD">
        <w:tblPrEx>
          <w:tblBorders>
            <w:top w:val="none" w:sz="0" w:space="0" w:color="auto"/>
          </w:tblBorders>
        </w:tblPrEx>
        <w:tc>
          <w:tcPr>
            <w:tcW w:w="76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456F3C" w14:textId="77777777" w:rsidR="00477B69" w:rsidRPr="00477B69" w:rsidRDefault="00477B69" w:rsidP="006979DC">
            <w:pPr>
              <w:pStyle w:val="ListParagraph"/>
              <w:numPr>
                <w:ilvl w:val="0"/>
                <w:numId w:val="31"/>
              </w:numPr>
              <w:rPr>
                <w:lang w:val="en-GB"/>
              </w:rPr>
            </w:pPr>
            <w:r w:rsidRPr="00477B69">
              <w:rPr>
                <w:lang w:val="en-GB"/>
              </w:rPr>
              <w:t>Clubs offer free memberships or reduced membership fees for non-sailing volunteers.</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C93B46" w14:textId="7F542FB4"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EE3195" w14:textId="30C99AD7" w:rsidR="00477B69" w:rsidRPr="00477B69" w:rsidRDefault="00477B69" w:rsidP="00477B69">
            <w:pPr>
              <w:rPr>
                <w:lang w:val="en-GB"/>
              </w:rPr>
            </w:pPr>
            <w:r w:rsidRPr="00477B69">
              <w:rPr>
                <w:lang w:val="en-GB"/>
              </w:rPr>
              <w:t xml:space="preserve"> The Club has selective honorary memberships for non-sailing volunteers and other positions as determined by the Committee.</w:t>
            </w:r>
          </w:p>
        </w:tc>
      </w:tr>
      <w:tr w:rsidR="00477B69" w:rsidRPr="00477B69" w14:paraId="5CC2640D" w14:textId="77777777" w:rsidTr="003F05BD">
        <w:tc>
          <w:tcPr>
            <w:tcW w:w="762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1276B1" w14:textId="448BF250" w:rsidR="00477B69" w:rsidRPr="00477B69" w:rsidRDefault="00477B69" w:rsidP="006979DC">
            <w:pPr>
              <w:pStyle w:val="ListParagraph"/>
              <w:numPr>
                <w:ilvl w:val="0"/>
                <w:numId w:val="31"/>
              </w:numPr>
              <w:rPr>
                <w:lang w:val="en-GB"/>
              </w:rPr>
            </w:pPr>
            <w:r w:rsidRPr="00477B69">
              <w:rPr>
                <w:lang w:val="en-GB"/>
              </w:rPr>
              <w:lastRenderedPageBreak/>
              <w:t>Clubs implement strategies to assist people with limited financial resources to afford the fees associated with club activities.</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602723" w14:textId="7A9EDE83"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496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B0EEB4" w14:textId="736CD238" w:rsidR="00477B69" w:rsidRPr="00477B69" w:rsidRDefault="00477B69" w:rsidP="00477B69">
            <w:pPr>
              <w:rPr>
                <w:b/>
                <w:bCs/>
                <w:lang w:val="en-GB"/>
              </w:rPr>
            </w:pPr>
            <w:r>
              <w:rPr>
                <w:lang w:val="en-GB"/>
              </w:rPr>
              <w:t>Can</w:t>
            </w:r>
            <w:r w:rsidRPr="00477B69">
              <w:rPr>
                <w:lang w:val="en-GB"/>
              </w:rPr>
              <w:t xml:space="preserve"> accommodate hardship requests. </w:t>
            </w:r>
          </w:p>
        </w:tc>
      </w:tr>
    </w:tbl>
    <w:p w14:paraId="08AB78EC" w14:textId="77777777" w:rsidR="00B030AA" w:rsidRDefault="00B030AA" w:rsidP="00477B69">
      <w:pPr>
        <w:rPr>
          <w:lang w:val="en-GB"/>
        </w:rPr>
      </w:pPr>
    </w:p>
    <w:p w14:paraId="0D7260F9" w14:textId="77777777" w:rsidR="00B030AA" w:rsidRDefault="00B030AA" w:rsidP="00477B69">
      <w:pPr>
        <w:rPr>
          <w:lang w:val="en-GB"/>
        </w:rPr>
      </w:pPr>
    </w:p>
    <w:p w14:paraId="44F7D64E" w14:textId="0D83CD7F" w:rsidR="00477B69" w:rsidRPr="00477B69" w:rsidRDefault="00181D3E" w:rsidP="00477B69">
      <w:pPr>
        <w:rPr>
          <w:lang w:val="en-GB"/>
        </w:rPr>
      </w:pPr>
      <w:r>
        <w:rPr>
          <w:b/>
          <w:bCs/>
          <w:lang w:val="en-GB"/>
        </w:rPr>
        <w:t>PROMOTIONAL EFFORTS AND MATERIALS</w:t>
      </w:r>
      <w:proofErr w:type="gramStart"/>
      <w:r w:rsidR="00477B69" w:rsidRPr="00477B69">
        <w:rPr>
          <w:b/>
          <w:bCs/>
          <w:lang w:val="en-GB"/>
        </w:rPr>
        <w:t xml:space="preserve">  </w:t>
      </w:r>
      <w:r w:rsidR="00477B69" w:rsidRPr="00477B69">
        <w:rPr>
          <w:lang w:val="en-GB"/>
        </w:rPr>
        <w:t xml:space="preserve"> (</w:t>
      </w:r>
      <w:proofErr w:type="gramEnd"/>
      <w:r w:rsidR="00477B69" w:rsidRPr="00477B69">
        <w:rPr>
          <w:lang w:val="en-GB"/>
        </w:rPr>
        <w:t>page 16)</w:t>
      </w:r>
    </w:p>
    <w:tbl>
      <w:tblPr>
        <w:tblW w:w="14283" w:type="dxa"/>
        <w:tblInd w:w="-118" w:type="dxa"/>
        <w:tblBorders>
          <w:top w:val="nil"/>
          <w:left w:val="nil"/>
          <w:right w:val="nil"/>
        </w:tblBorders>
        <w:tblLayout w:type="fixed"/>
        <w:tblLook w:val="0000" w:firstRow="0" w:lastRow="0" w:firstColumn="0" w:lastColumn="0" w:noHBand="0" w:noVBand="0"/>
      </w:tblPr>
      <w:tblGrid>
        <w:gridCol w:w="7905"/>
        <w:gridCol w:w="1134"/>
        <w:gridCol w:w="5244"/>
      </w:tblGrid>
      <w:tr w:rsidR="00477B69" w:rsidRPr="00477B69" w14:paraId="50FEDD2E" w14:textId="77777777" w:rsidTr="00804794">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E536CA" w14:textId="77777777" w:rsidR="00477B69" w:rsidRPr="00477B69" w:rsidRDefault="00477B69" w:rsidP="00477B69">
            <w:pPr>
              <w:rPr>
                <w:lang w:val="en-GB"/>
              </w:rPr>
            </w:pPr>
            <w:r w:rsidRPr="00477B69">
              <w:rPr>
                <w:b/>
                <w:bCs/>
                <w:lang w:val="en-GB"/>
              </w:rPr>
              <w:t>Items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73D606" w14:textId="77777777" w:rsidR="00477B69" w:rsidRPr="00477B69" w:rsidRDefault="00477B69" w:rsidP="00477B69">
            <w:pPr>
              <w:rPr>
                <w:lang w:val="en-GB"/>
              </w:rPr>
            </w:pP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E67AB9" w14:textId="77777777" w:rsidR="00477B69" w:rsidRPr="00477B69" w:rsidRDefault="00477B69" w:rsidP="00477B69">
            <w:pPr>
              <w:rPr>
                <w:lang w:val="en-GB"/>
              </w:rPr>
            </w:pPr>
            <w:r w:rsidRPr="00477B69">
              <w:rPr>
                <w:b/>
                <w:bCs/>
                <w:lang w:val="en-GB"/>
              </w:rPr>
              <w:t>Comment/Action</w:t>
            </w:r>
          </w:p>
        </w:tc>
      </w:tr>
      <w:tr w:rsidR="00477B69" w:rsidRPr="00477B69" w14:paraId="11C176EF" w14:textId="77777777" w:rsidTr="00804794">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7FC9C" w14:textId="77777777" w:rsidR="00477B69" w:rsidRPr="00477B69" w:rsidRDefault="00477B69" w:rsidP="006979DC">
            <w:pPr>
              <w:pStyle w:val="ListParagraph"/>
              <w:numPr>
                <w:ilvl w:val="0"/>
                <w:numId w:val="30"/>
              </w:numPr>
              <w:rPr>
                <w:lang w:val="en-GB"/>
              </w:rPr>
            </w:pPr>
            <w:r w:rsidRPr="00477B69">
              <w:rPr>
                <w:lang w:val="en-GB"/>
              </w:rPr>
              <w:t xml:space="preserve">Promotional efforts occur in places in which identified populations and communities tend to gather </w:t>
            </w:r>
            <w:proofErr w:type="gramStart"/>
            <w:r w:rsidRPr="00477B69">
              <w:rPr>
                <w:lang w:val="en-GB"/>
              </w:rPr>
              <w:t>e.g.</w:t>
            </w:r>
            <w:proofErr w:type="gramEnd"/>
            <w:r w:rsidRPr="00477B69">
              <w:rPr>
                <w:lang w:val="en-GB"/>
              </w:rPr>
              <w:t xml:space="preserve"> schools, disability support agencies, migrant resource centres, libraries, shopping centres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22D0C8" w14:textId="6E639141"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1CCBC0" w14:textId="04998619" w:rsidR="00477B69" w:rsidRPr="00477B69" w:rsidRDefault="00477B69" w:rsidP="00477B69">
            <w:pPr>
              <w:rPr>
                <w:lang w:val="en-GB"/>
              </w:rPr>
            </w:pPr>
            <w:r w:rsidRPr="00477B69">
              <w:rPr>
                <w:lang w:val="en-GB"/>
              </w:rPr>
              <w:t>Ongoing engagement with various schools, Cubs &amp; Scouts and Adult Day Centre through Sailability Program.</w:t>
            </w:r>
          </w:p>
        </w:tc>
      </w:tr>
      <w:tr w:rsidR="00477B69" w:rsidRPr="00477B69" w14:paraId="0EC34DC4" w14:textId="77777777" w:rsidTr="00804794">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FC727C" w14:textId="77777777" w:rsidR="00477B69" w:rsidRPr="00477B69" w:rsidRDefault="00477B69" w:rsidP="006979DC">
            <w:pPr>
              <w:numPr>
                <w:ilvl w:val="0"/>
                <w:numId w:val="29"/>
              </w:numPr>
              <w:rPr>
                <w:lang w:val="en-GB"/>
              </w:rPr>
            </w:pPr>
            <w:r w:rsidRPr="00477B69">
              <w:rPr>
                <w:lang w:val="en-GB"/>
              </w:rPr>
              <w:t>Promotion material for public consumption contains images of people from populations and communities not commonly involved in sailing.</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0D9B7" w14:textId="03B22C77"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C1FAE7" w14:textId="46475748" w:rsidR="00477B69" w:rsidRPr="00477B69" w:rsidRDefault="00477B69" w:rsidP="00477B69">
            <w:pPr>
              <w:rPr>
                <w:lang w:val="en-GB"/>
              </w:rPr>
            </w:pPr>
            <w:r w:rsidRPr="00477B69">
              <w:rPr>
                <w:lang w:val="en-GB"/>
              </w:rPr>
              <w:t xml:space="preserve"> Yes, see </w:t>
            </w:r>
            <w:r w:rsidR="003F05BD">
              <w:rPr>
                <w:lang w:val="en-GB"/>
              </w:rPr>
              <w:t xml:space="preserve">re-structured </w:t>
            </w:r>
            <w:r w:rsidRPr="00477B69">
              <w:rPr>
                <w:lang w:val="en-GB"/>
              </w:rPr>
              <w:t>website.</w:t>
            </w:r>
          </w:p>
        </w:tc>
      </w:tr>
      <w:tr w:rsidR="00477B69" w:rsidRPr="00477B69" w14:paraId="648A8A3B" w14:textId="77777777" w:rsidTr="00804794">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8B1B43" w14:textId="77777777" w:rsidR="00477B69" w:rsidRPr="00477B69" w:rsidRDefault="00477B69" w:rsidP="006979DC">
            <w:pPr>
              <w:numPr>
                <w:ilvl w:val="0"/>
                <w:numId w:val="29"/>
              </w:numPr>
              <w:rPr>
                <w:lang w:val="en-GB"/>
              </w:rPr>
            </w:pPr>
            <w:r w:rsidRPr="00477B69">
              <w:rPr>
                <w:lang w:val="en-GB"/>
              </w:rPr>
              <w:t>Internal promotional material (e.g., information on notice boards, newsletters) contains images and stories of people with diverse backgrounds.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A1C8FB" w14:textId="134022D8"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837E5" w14:textId="77777777" w:rsidR="00477B69" w:rsidRPr="00477B69" w:rsidRDefault="00477B69" w:rsidP="00477B69">
            <w:pPr>
              <w:rPr>
                <w:lang w:val="en-GB"/>
              </w:rPr>
            </w:pPr>
            <w:r w:rsidRPr="00477B69">
              <w:rPr>
                <w:lang w:val="en-GB"/>
              </w:rPr>
              <w:t xml:space="preserve"> </w:t>
            </w:r>
          </w:p>
          <w:p w14:paraId="39754FFE" w14:textId="77777777" w:rsidR="00477B69" w:rsidRPr="00477B69" w:rsidRDefault="00477B69" w:rsidP="00477B69">
            <w:pPr>
              <w:rPr>
                <w:lang w:val="en-GB"/>
              </w:rPr>
            </w:pPr>
            <w:r w:rsidRPr="00477B69">
              <w:rPr>
                <w:lang w:val="en-GB"/>
              </w:rPr>
              <w:t xml:space="preserve">Use of </w:t>
            </w:r>
            <w:proofErr w:type="spellStart"/>
            <w:r w:rsidRPr="00477B69">
              <w:rPr>
                <w:lang w:val="en-GB"/>
              </w:rPr>
              <w:t>facebook</w:t>
            </w:r>
            <w:proofErr w:type="spellEnd"/>
            <w:r w:rsidRPr="00477B69">
              <w:rPr>
                <w:lang w:val="en-GB"/>
              </w:rPr>
              <w:t>, website and other material</w:t>
            </w:r>
          </w:p>
        </w:tc>
      </w:tr>
      <w:tr w:rsidR="00477B69" w:rsidRPr="00477B69" w14:paraId="1F1CD86E" w14:textId="77777777" w:rsidTr="00804794">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E5D3CC" w14:textId="77777777" w:rsidR="00477B69" w:rsidRPr="00477B69" w:rsidRDefault="00477B69" w:rsidP="006979DC">
            <w:pPr>
              <w:numPr>
                <w:ilvl w:val="0"/>
                <w:numId w:val="29"/>
              </w:numPr>
              <w:rPr>
                <w:lang w:val="en-GB"/>
              </w:rPr>
            </w:pPr>
            <w:r w:rsidRPr="00477B69">
              <w:rPr>
                <w:lang w:val="en-GB"/>
              </w:rPr>
              <w:t>Descriptions of the club and what it has it offer reinforce that it is welcoming of people from populations and communities not commonly involved in sailing.</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FB1532" w14:textId="6FA29655"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90212" w14:textId="77777777" w:rsidR="00477B69" w:rsidRPr="00477B69" w:rsidRDefault="00477B69" w:rsidP="00477B69">
            <w:pPr>
              <w:rPr>
                <w:lang w:val="en-GB"/>
              </w:rPr>
            </w:pPr>
          </w:p>
          <w:p w14:paraId="5E813D63" w14:textId="77777777" w:rsidR="00477B69" w:rsidRPr="00477B69" w:rsidRDefault="00477B69" w:rsidP="00477B69">
            <w:pPr>
              <w:rPr>
                <w:lang w:val="en-GB"/>
              </w:rPr>
            </w:pPr>
            <w:r w:rsidRPr="00477B69">
              <w:rPr>
                <w:lang w:val="en-GB"/>
              </w:rPr>
              <w:t xml:space="preserve"> As appropriate</w:t>
            </w:r>
          </w:p>
        </w:tc>
      </w:tr>
      <w:tr w:rsidR="00477B69" w:rsidRPr="00477B69" w14:paraId="51B7FC08" w14:textId="77777777" w:rsidTr="003F05BD">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A7C928" w14:textId="77777777" w:rsidR="00477B69" w:rsidRPr="00477B69" w:rsidRDefault="00477B69" w:rsidP="006979DC">
            <w:pPr>
              <w:numPr>
                <w:ilvl w:val="0"/>
                <w:numId w:val="29"/>
              </w:numPr>
              <w:rPr>
                <w:lang w:val="en-GB"/>
              </w:rPr>
            </w:pPr>
            <w:r w:rsidRPr="00477B69">
              <w:rPr>
                <w:lang w:val="en-GB"/>
              </w:rPr>
              <w:t>Promotional material is presented in languages and accessible formats (e.g., audio, Easy English, documents in Portable Document Format [PDF] with accessibility features, large print) suitable for local communities.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FDCCB2A" w14:textId="04D1A006"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6AD69C" w14:textId="78F4AF9D" w:rsidR="00477B69" w:rsidRPr="00477B69" w:rsidRDefault="00477B69" w:rsidP="00477B69">
            <w:pPr>
              <w:rPr>
                <w:lang w:val="en-GB"/>
              </w:rPr>
            </w:pPr>
            <w:r w:rsidRPr="00477B69">
              <w:rPr>
                <w:lang w:val="en-GB"/>
              </w:rPr>
              <w:t>Revamped website to better meet accessible standards</w:t>
            </w:r>
          </w:p>
        </w:tc>
      </w:tr>
      <w:tr w:rsidR="00477B69" w:rsidRPr="00477B69" w14:paraId="15FD82E3" w14:textId="77777777" w:rsidTr="00804794">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4CA530" w14:textId="3D74277B" w:rsidR="00477B69" w:rsidRPr="00477B69" w:rsidRDefault="00E55EE1" w:rsidP="006979DC">
            <w:pPr>
              <w:numPr>
                <w:ilvl w:val="0"/>
                <w:numId w:val="29"/>
              </w:numPr>
              <w:rPr>
                <w:lang w:val="en-GB"/>
              </w:rPr>
            </w:pPr>
            <w:r>
              <w:rPr>
                <w:lang w:val="en-GB"/>
              </w:rPr>
              <w:t>Australian Sailing</w:t>
            </w:r>
            <w:r w:rsidR="00477B69" w:rsidRPr="00477B69">
              <w:rPr>
                <w:lang w:val="en-GB"/>
              </w:rPr>
              <w:t xml:space="preserve"> and local media are provided with stories about the inclusion of people populations and communities not commonly involved in sailing.</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69D398" w14:textId="27A1BD69"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E727B0" w14:textId="77777777" w:rsidR="00477B69" w:rsidRPr="00477B69" w:rsidRDefault="00477B69" w:rsidP="00477B69">
            <w:pPr>
              <w:rPr>
                <w:lang w:val="en-GB"/>
              </w:rPr>
            </w:pPr>
          </w:p>
          <w:p w14:paraId="2DEA70FE" w14:textId="77777777" w:rsidR="00477B69" w:rsidRPr="00477B69" w:rsidRDefault="00477B69" w:rsidP="00477B69">
            <w:pPr>
              <w:rPr>
                <w:lang w:val="en-GB"/>
              </w:rPr>
            </w:pPr>
            <w:r w:rsidRPr="00477B69">
              <w:rPr>
                <w:lang w:val="en-GB"/>
              </w:rPr>
              <w:t xml:space="preserve"> As applicable</w:t>
            </w:r>
          </w:p>
        </w:tc>
      </w:tr>
    </w:tbl>
    <w:p w14:paraId="3993044C" w14:textId="05B29305" w:rsidR="00477B69" w:rsidRDefault="00477B69" w:rsidP="00477B69">
      <w:pPr>
        <w:rPr>
          <w:lang w:val="en-GB"/>
        </w:rPr>
      </w:pPr>
    </w:p>
    <w:p w14:paraId="2EBEDD24" w14:textId="6B367C00" w:rsidR="00B030AA" w:rsidRDefault="00B030AA" w:rsidP="00477B69">
      <w:pPr>
        <w:rPr>
          <w:lang w:val="en-GB"/>
        </w:rPr>
      </w:pPr>
    </w:p>
    <w:p w14:paraId="2440089C" w14:textId="77777777" w:rsidR="00B030AA" w:rsidRPr="00477B69" w:rsidRDefault="00B030AA" w:rsidP="00477B69">
      <w:pPr>
        <w:rPr>
          <w:lang w:val="en-GB"/>
        </w:rPr>
      </w:pPr>
    </w:p>
    <w:p w14:paraId="4805C74F" w14:textId="77777777" w:rsidR="00477B69" w:rsidRPr="00477B69" w:rsidRDefault="00477B69" w:rsidP="00477B69">
      <w:pPr>
        <w:rPr>
          <w:b/>
          <w:bCs/>
          <w:lang w:val="en-GB"/>
        </w:rPr>
      </w:pPr>
    </w:p>
    <w:p w14:paraId="6731E8DB" w14:textId="35C4DBFF" w:rsidR="00477B69" w:rsidRPr="00477B69" w:rsidRDefault="00477B69" w:rsidP="00477B69">
      <w:pPr>
        <w:rPr>
          <w:b/>
          <w:bCs/>
          <w:lang w:val="en-GB"/>
        </w:rPr>
      </w:pPr>
      <w:r w:rsidRPr="00477B69">
        <w:rPr>
          <w:b/>
          <w:bCs/>
          <w:lang w:val="en-GB"/>
        </w:rPr>
        <w:lastRenderedPageBreak/>
        <w:t>PARTNERSHIPS</w:t>
      </w:r>
    </w:p>
    <w:tbl>
      <w:tblPr>
        <w:tblW w:w="14283" w:type="dxa"/>
        <w:tblInd w:w="-118" w:type="dxa"/>
        <w:tblBorders>
          <w:top w:val="nil"/>
          <w:left w:val="nil"/>
          <w:right w:val="nil"/>
        </w:tblBorders>
        <w:tblLayout w:type="fixed"/>
        <w:tblLook w:val="0000" w:firstRow="0" w:lastRow="0" w:firstColumn="0" w:lastColumn="0" w:noHBand="0" w:noVBand="0"/>
      </w:tblPr>
      <w:tblGrid>
        <w:gridCol w:w="7905"/>
        <w:gridCol w:w="1134"/>
        <w:gridCol w:w="5244"/>
      </w:tblGrid>
      <w:tr w:rsidR="00477B69" w:rsidRPr="00477B69" w14:paraId="3C493CEC" w14:textId="77777777" w:rsidTr="00477B69">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BEF533" w14:textId="77777777" w:rsidR="00477B69" w:rsidRPr="00477B69" w:rsidRDefault="00477B69" w:rsidP="00477B69">
            <w:pPr>
              <w:rPr>
                <w:lang w:val="en-GB"/>
              </w:rPr>
            </w:pPr>
            <w:r w:rsidRPr="00477B69">
              <w:rPr>
                <w:b/>
                <w:bCs/>
                <w:lang w:val="en-GB"/>
              </w:rPr>
              <w:t>Items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15EA0" w14:textId="77777777" w:rsidR="00477B69" w:rsidRPr="00477B69" w:rsidRDefault="00477B69" w:rsidP="00477B69">
            <w:pPr>
              <w:rPr>
                <w:lang w:val="en-GB"/>
              </w:rPr>
            </w:pP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27E356" w14:textId="77777777" w:rsidR="00477B69" w:rsidRPr="00477B69" w:rsidRDefault="00477B69" w:rsidP="00477B69">
            <w:pPr>
              <w:rPr>
                <w:lang w:val="en-GB"/>
              </w:rPr>
            </w:pPr>
            <w:r w:rsidRPr="00477B69">
              <w:rPr>
                <w:b/>
                <w:bCs/>
                <w:lang w:val="en-GB"/>
              </w:rPr>
              <w:t>Comment/Action</w:t>
            </w:r>
          </w:p>
        </w:tc>
      </w:tr>
      <w:tr w:rsidR="00477B69" w:rsidRPr="00477B69" w14:paraId="09C96F69" w14:textId="77777777" w:rsidTr="00477B69">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B30C0A" w14:textId="77777777" w:rsidR="00477B69" w:rsidRPr="00477B69" w:rsidRDefault="00477B69" w:rsidP="006979DC">
            <w:pPr>
              <w:numPr>
                <w:ilvl w:val="0"/>
                <w:numId w:val="28"/>
              </w:numPr>
              <w:rPr>
                <w:lang w:val="en-GB"/>
              </w:rPr>
            </w:pPr>
            <w:r w:rsidRPr="00477B69">
              <w:rPr>
                <w:lang w:val="en-GB"/>
              </w:rPr>
              <w:t>Potential partners to be engaged have been identified.</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E1C176" w14:textId="3ED6A4BE"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4F8C62" w14:textId="233CCB79" w:rsidR="00477B69" w:rsidRPr="00477B69" w:rsidRDefault="00477B69" w:rsidP="00477B69">
            <w:pPr>
              <w:rPr>
                <w:i/>
                <w:iCs/>
                <w:lang w:val="en-GB"/>
              </w:rPr>
            </w:pPr>
            <w:r w:rsidRPr="00477B69">
              <w:rPr>
                <w:i/>
                <w:iCs/>
                <w:lang w:val="en-GB"/>
              </w:rPr>
              <w:t xml:space="preserve">Through Sailability and community partners &amp; sponsors for </w:t>
            </w:r>
            <w:proofErr w:type="spellStart"/>
            <w:r w:rsidRPr="00477B69">
              <w:rPr>
                <w:i/>
                <w:iCs/>
                <w:lang w:val="en-GB"/>
              </w:rPr>
              <w:t>Maraly</w:t>
            </w:r>
            <w:proofErr w:type="spellEnd"/>
            <w:r w:rsidRPr="00477B69">
              <w:rPr>
                <w:i/>
                <w:iCs/>
                <w:lang w:val="en-GB"/>
              </w:rPr>
              <w:t xml:space="preserve"> Point Overnight Race &amp; sponsor signage</w:t>
            </w:r>
          </w:p>
        </w:tc>
      </w:tr>
      <w:tr w:rsidR="00477B69" w:rsidRPr="00477B69" w14:paraId="143C9D2D" w14:textId="77777777" w:rsidTr="00477B69">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C3C087" w14:textId="77777777" w:rsidR="00477B69" w:rsidRPr="00477B69" w:rsidRDefault="00477B69" w:rsidP="006979DC">
            <w:pPr>
              <w:numPr>
                <w:ilvl w:val="0"/>
                <w:numId w:val="28"/>
              </w:numPr>
              <w:rPr>
                <w:lang w:val="en-GB"/>
              </w:rPr>
            </w:pPr>
            <w:r w:rsidRPr="00477B69">
              <w:rPr>
                <w:lang w:val="en-GB"/>
              </w:rPr>
              <w:t>Clubs and partners have shared goals on what they want to achieve</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BDA30E" w14:textId="1E3F7FDF"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2529C6" w14:textId="77777777" w:rsidR="00477B69" w:rsidRPr="00477B69" w:rsidRDefault="00477B69" w:rsidP="00477B69">
            <w:pPr>
              <w:rPr>
                <w:lang w:val="en-GB"/>
              </w:rPr>
            </w:pPr>
            <w:r w:rsidRPr="00477B69">
              <w:rPr>
                <w:lang w:val="en-GB"/>
              </w:rPr>
              <w:t xml:space="preserve"> </w:t>
            </w:r>
          </w:p>
          <w:p w14:paraId="15C07B08" w14:textId="77777777" w:rsidR="00477B69" w:rsidRPr="00477B69" w:rsidRDefault="00477B69" w:rsidP="00477B69">
            <w:pPr>
              <w:rPr>
                <w:lang w:val="en-GB"/>
              </w:rPr>
            </w:pPr>
            <w:r w:rsidRPr="00477B69">
              <w:rPr>
                <w:lang w:val="en-GB"/>
              </w:rPr>
              <w:t xml:space="preserve">  Yes</w:t>
            </w:r>
          </w:p>
        </w:tc>
      </w:tr>
      <w:tr w:rsidR="00477B69" w:rsidRPr="00477B69" w14:paraId="5993D0E4" w14:textId="77777777" w:rsidTr="00477B69">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46694D2" w14:textId="77777777" w:rsidR="00477B69" w:rsidRPr="00477B69" w:rsidRDefault="00477B69" w:rsidP="006979DC">
            <w:pPr>
              <w:numPr>
                <w:ilvl w:val="0"/>
                <w:numId w:val="28"/>
              </w:numPr>
              <w:rPr>
                <w:lang w:val="en-GB"/>
              </w:rPr>
            </w:pPr>
            <w:r w:rsidRPr="00477B69">
              <w:rPr>
                <w:lang w:val="en-GB"/>
              </w:rPr>
              <w:t>Partners have contributed to a clear understanding of the needs of the populations and communities to be engaged.</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683573" w14:textId="5399C6B1"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D74BAE" w14:textId="77777777" w:rsidR="00477B69" w:rsidRPr="00477B69" w:rsidRDefault="00477B69" w:rsidP="00477B69">
            <w:pPr>
              <w:rPr>
                <w:lang w:val="en-GB"/>
              </w:rPr>
            </w:pPr>
          </w:p>
          <w:p w14:paraId="447F0FF4" w14:textId="77777777" w:rsidR="00477B69" w:rsidRPr="00477B69" w:rsidRDefault="00477B69" w:rsidP="00477B69">
            <w:pPr>
              <w:rPr>
                <w:lang w:val="en-GB"/>
              </w:rPr>
            </w:pPr>
            <w:r w:rsidRPr="00477B69">
              <w:rPr>
                <w:lang w:val="en-GB"/>
              </w:rPr>
              <w:t xml:space="preserve">  Yes</w:t>
            </w:r>
          </w:p>
        </w:tc>
      </w:tr>
      <w:tr w:rsidR="00477B69" w:rsidRPr="00477B69" w14:paraId="23646B99" w14:textId="77777777" w:rsidTr="00477B69">
        <w:tblPrEx>
          <w:tblBorders>
            <w:top w:val="none" w:sz="0" w:space="0" w:color="auto"/>
          </w:tblBorders>
        </w:tblPrEx>
        <w:tc>
          <w:tcPr>
            <w:tcW w:w="790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6C19F16" w14:textId="77777777" w:rsidR="00477B69" w:rsidRPr="00477B69" w:rsidRDefault="00477B69" w:rsidP="006979DC">
            <w:pPr>
              <w:numPr>
                <w:ilvl w:val="0"/>
                <w:numId w:val="28"/>
              </w:numPr>
              <w:rPr>
                <w:lang w:val="en-GB"/>
              </w:rPr>
            </w:pPr>
            <w:r w:rsidRPr="00477B69">
              <w:rPr>
                <w:lang w:val="en-GB"/>
              </w:rPr>
              <w:t>Partners have visited the club, understand how it operates, and have identified strengths and weaknesses in its capacity to meet the needs of the populations and communities to be engaged.</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00C3D2" w14:textId="5B6570E7"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6504F0" w14:textId="77777777" w:rsidR="00477B69" w:rsidRPr="00477B69" w:rsidRDefault="00477B69" w:rsidP="00477B69">
            <w:pPr>
              <w:rPr>
                <w:lang w:val="en-GB"/>
              </w:rPr>
            </w:pPr>
          </w:p>
          <w:p w14:paraId="5B7B4720" w14:textId="77777777" w:rsidR="00477B69" w:rsidRPr="00477B69" w:rsidRDefault="00477B69" w:rsidP="00477B69">
            <w:pPr>
              <w:rPr>
                <w:lang w:val="en-GB"/>
              </w:rPr>
            </w:pPr>
            <w:r w:rsidRPr="00477B69">
              <w:rPr>
                <w:lang w:val="en-GB"/>
              </w:rPr>
              <w:t xml:space="preserve">  Yes </w:t>
            </w:r>
          </w:p>
        </w:tc>
      </w:tr>
      <w:tr w:rsidR="00477B69" w:rsidRPr="00477B69" w14:paraId="29DA9155" w14:textId="77777777" w:rsidTr="00477B69">
        <w:tc>
          <w:tcPr>
            <w:tcW w:w="790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807F4F" w14:textId="77777777" w:rsidR="00477B69" w:rsidRPr="00477B69" w:rsidRDefault="00477B69" w:rsidP="006979DC">
            <w:pPr>
              <w:numPr>
                <w:ilvl w:val="0"/>
                <w:numId w:val="28"/>
              </w:numPr>
              <w:rPr>
                <w:lang w:val="en-GB"/>
              </w:rPr>
            </w:pPr>
            <w:r w:rsidRPr="00477B69">
              <w:rPr>
                <w:lang w:val="en-GB"/>
              </w:rPr>
              <w:t>Clubs and partners have collaboratively developed strategies to engage people from identified populations and communities.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A0D26B" w14:textId="560454D2"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2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B508BE" w14:textId="77777777" w:rsidR="00477B69" w:rsidRPr="00477B69" w:rsidRDefault="00477B69" w:rsidP="00477B69">
            <w:pPr>
              <w:rPr>
                <w:lang w:val="en-GB"/>
              </w:rPr>
            </w:pPr>
          </w:p>
          <w:p w14:paraId="321D51DE" w14:textId="77777777" w:rsidR="00477B69" w:rsidRPr="00477B69" w:rsidRDefault="00477B69" w:rsidP="00477B69">
            <w:pPr>
              <w:rPr>
                <w:lang w:val="en-GB"/>
              </w:rPr>
            </w:pPr>
            <w:r w:rsidRPr="00477B69">
              <w:rPr>
                <w:lang w:val="en-GB"/>
              </w:rPr>
              <w:t xml:space="preserve">  Yes </w:t>
            </w:r>
          </w:p>
        </w:tc>
      </w:tr>
    </w:tbl>
    <w:p w14:paraId="33F0FA45" w14:textId="77777777" w:rsidR="00477B69" w:rsidRPr="00477B69" w:rsidRDefault="00477B69" w:rsidP="00477B69">
      <w:pPr>
        <w:rPr>
          <w:lang w:val="en-GB"/>
        </w:rPr>
      </w:pPr>
    </w:p>
    <w:p w14:paraId="3EBDF5CB" w14:textId="77777777" w:rsidR="00477B69" w:rsidRPr="00477B69" w:rsidRDefault="00477B69" w:rsidP="00477B69">
      <w:pPr>
        <w:rPr>
          <w:lang w:val="en-GB"/>
        </w:rPr>
      </w:pPr>
    </w:p>
    <w:p w14:paraId="0635B6A7" w14:textId="5C38A11F" w:rsidR="00477B69" w:rsidRPr="00477B69" w:rsidRDefault="00477B69" w:rsidP="00477B69">
      <w:pPr>
        <w:rPr>
          <w:b/>
          <w:bCs/>
          <w:lang w:val="en-GB"/>
        </w:rPr>
      </w:pPr>
      <w:r w:rsidRPr="00477B69">
        <w:rPr>
          <w:b/>
          <w:bCs/>
          <w:lang w:val="en-GB"/>
        </w:rPr>
        <w:t>PLACES and SPACES</w:t>
      </w:r>
    </w:p>
    <w:tbl>
      <w:tblPr>
        <w:tblW w:w="14283" w:type="dxa"/>
        <w:tblInd w:w="-118" w:type="dxa"/>
        <w:tblBorders>
          <w:top w:val="nil"/>
          <w:left w:val="nil"/>
          <w:right w:val="nil"/>
        </w:tblBorders>
        <w:tblLayout w:type="fixed"/>
        <w:tblLook w:val="0000" w:firstRow="0" w:lastRow="0" w:firstColumn="0" w:lastColumn="0" w:noHBand="0" w:noVBand="0"/>
      </w:tblPr>
      <w:tblGrid>
        <w:gridCol w:w="7763"/>
        <w:gridCol w:w="1417"/>
        <w:gridCol w:w="5103"/>
      </w:tblGrid>
      <w:tr w:rsidR="00477B69" w:rsidRPr="00477B69" w14:paraId="6EB4CCE4" w14:textId="77777777" w:rsidTr="00477B69">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ACCC87" w14:textId="77777777" w:rsidR="00477B69" w:rsidRPr="00477B69" w:rsidRDefault="00477B69" w:rsidP="00477B69">
            <w:pPr>
              <w:rPr>
                <w:lang w:val="en-GB"/>
              </w:rPr>
            </w:pPr>
            <w:r w:rsidRPr="00477B69">
              <w:rPr>
                <w:b/>
                <w:bCs/>
                <w:lang w:val="en-GB"/>
              </w:rPr>
              <w:t>Items</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12F4928" w14:textId="77777777" w:rsidR="00477B69" w:rsidRPr="00477B69" w:rsidRDefault="00477B69" w:rsidP="00477B69">
            <w:pPr>
              <w:rPr>
                <w:lang w:val="en-GB"/>
              </w:rPr>
            </w:pP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675DF" w14:textId="77777777" w:rsidR="00477B69" w:rsidRPr="00477B69" w:rsidRDefault="00477B69" w:rsidP="00477B69">
            <w:pPr>
              <w:rPr>
                <w:lang w:val="en-GB"/>
              </w:rPr>
            </w:pPr>
            <w:r w:rsidRPr="00477B69">
              <w:rPr>
                <w:b/>
                <w:bCs/>
                <w:lang w:val="en-GB"/>
              </w:rPr>
              <w:t>Comment/Action</w:t>
            </w:r>
          </w:p>
        </w:tc>
      </w:tr>
      <w:tr w:rsidR="00477B69" w:rsidRPr="00477B69" w14:paraId="36665A74"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2541CA" w14:textId="77777777" w:rsidR="00477B69" w:rsidRPr="00477B69" w:rsidRDefault="00477B69" w:rsidP="006979DC">
            <w:pPr>
              <w:pStyle w:val="ListParagraph"/>
              <w:numPr>
                <w:ilvl w:val="0"/>
                <w:numId w:val="27"/>
              </w:numPr>
              <w:rPr>
                <w:lang w:val="en-GB"/>
              </w:rPr>
            </w:pPr>
            <w:r w:rsidRPr="00477B69">
              <w:rPr>
                <w:lang w:val="en-GB"/>
              </w:rPr>
              <w:t>Information is publicly available on how to travel to the club, including public transport options.</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5998B5" w14:textId="1F61152D"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4425AE" w14:textId="77777777" w:rsidR="00477B69" w:rsidRPr="00477B69" w:rsidRDefault="00477B69" w:rsidP="00477B69">
            <w:pPr>
              <w:rPr>
                <w:lang w:val="en-GB"/>
              </w:rPr>
            </w:pPr>
            <w:r w:rsidRPr="00477B69">
              <w:rPr>
                <w:lang w:val="en-GB"/>
              </w:rPr>
              <w:t xml:space="preserve">There is no public </w:t>
            </w:r>
            <w:proofErr w:type="gramStart"/>
            <w:r w:rsidRPr="00477B69">
              <w:rPr>
                <w:lang w:val="en-GB"/>
              </w:rPr>
              <w:t>transport</w:t>
            </w:r>
            <w:proofErr w:type="gramEnd"/>
            <w:r w:rsidRPr="00477B69">
              <w:rPr>
                <w:lang w:val="en-GB"/>
              </w:rPr>
              <w:t xml:space="preserve"> and an electronic map was put on the website in 2018</w:t>
            </w:r>
          </w:p>
        </w:tc>
      </w:tr>
      <w:tr w:rsidR="00477B69" w:rsidRPr="00477B69" w14:paraId="7BB5F099" w14:textId="77777777" w:rsidTr="003F05BD">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FA8F09B" w14:textId="77777777" w:rsidR="00477B69" w:rsidRPr="00477B69" w:rsidRDefault="00477B69" w:rsidP="006979DC">
            <w:pPr>
              <w:pStyle w:val="ListParagraph"/>
              <w:numPr>
                <w:ilvl w:val="0"/>
                <w:numId w:val="27"/>
              </w:numPr>
              <w:rPr>
                <w:lang w:val="en-GB"/>
              </w:rPr>
            </w:pPr>
            <w:r w:rsidRPr="00477B69">
              <w:rPr>
                <w:lang w:val="en-GB"/>
              </w:rPr>
              <w:t>Policies and procedures for emergency egress (e.g., Personal Emergency Egress Plans) are actionable.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F232354" w14:textId="7273F6A9"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20F301F" w14:textId="4796FED8" w:rsidR="00477B69" w:rsidRPr="00477B69" w:rsidRDefault="00477B69" w:rsidP="00477B69">
            <w:pPr>
              <w:rPr>
                <w:lang w:val="en-GB"/>
              </w:rPr>
            </w:pPr>
            <w:r w:rsidRPr="00477B69">
              <w:rPr>
                <w:i/>
                <w:iCs/>
                <w:lang w:val="en-GB"/>
              </w:rPr>
              <w:t xml:space="preserve"> Works Coordinator will organise exit signs and a sign for the accumulating area</w:t>
            </w:r>
          </w:p>
        </w:tc>
      </w:tr>
      <w:tr w:rsidR="00477B69" w:rsidRPr="00477B69" w14:paraId="146DA017"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DC0789" w14:textId="77777777" w:rsidR="00477B69" w:rsidRPr="00477B69" w:rsidRDefault="00477B69" w:rsidP="006979DC">
            <w:pPr>
              <w:pStyle w:val="ListParagraph"/>
              <w:numPr>
                <w:ilvl w:val="0"/>
                <w:numId w:val="27"/>
              </w:numPr>
              <w:rPr>
                <w:lang w:val="en-GB"/>
              </w:rPr>
            </w:pPr>
            <w:r w:rsidRPr="00477B69">
              <w:rPr>
                <w:lang w:val="en-GB"/>
              </w:rPr>
              <w:t>Accessible car parking spaces are provided around buildings with associated car parking.</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19C040" w14:textId="5906E976" w:rsidR="00477B69" w:rsidRPr="00477B69" w:rsidRDefault="00477B69" w:rsidP="00477B69">
            <w:pPr>
              <w:rPr>
                <w:lang w:val="en-GB"/>
              </w:rPr>
            </w:pPr>
            <w:r w:rsidRPr="00477B69">
              <w:rPr>
                <w:lang w:val="en-GB"/>
              </w:rPr>
              <w:t>202</w:t>
            </w:r>
            <w:r w:rsidR="003F05BD">
              <w:rPr>
                <w:lang w:val="en-GB"/>
              </w:rPr>
              <w:t>2</w:t>
            </w:r>
            <w:r w:rsidRPr="00477B69">
              <w:rPr>
                <w:lang w:val="en-GB"/>
              </w:rPr>
              <w:t>-202</w:t>
            </w:r>
            <w:r w:rsidR="003F05BD">
              <w:rPr>
                <w:lang w:val="en-GB"/>
              </w:rPr>
              <w:t>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F13AE7" w14:textId="77777777" w:rsidR="00477B69" w:rsidRPr="00477B69" w:rsidRDefault="00477B69" w:rsidP="00477B69">
            <w:pPr>
              <w:rPr>
                <w:lang w:val="en-GB"/>
              </w:rPr>
            </w:pPr>
            <w:r w:rsidRPr="00477B69">
              <w:rPr>
                <w:lang w:val="en-GB"/>
              </w:rPr>
              <w:t xml:space="preserve"> Already in existence</w:t>
            </w:r>
          </w:p>
        </w:tc>
      </w:tr>
      <w:tr w:rsidR="00477B69" w:rsidRPr="00477B69" w14:paraId="63F5D83E"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A342AF" w14:textId="77777777" w:rsidR="00477B69" w:rsidRPr="00477B69" w:rsidRDefault="00477B69" w:rsidP="006979DC">
            <w:pPr>
              <w:pStyle w:val="ListParagraph"/>
              <w:numPr>
                <w:ilvl w:val="0"/>
                <w:numId w:val="27"/>
              </w:numPr>
              <w:rPr>
                <w:lang w:val="en-GB"/>
              </w:rPr>
            </w:pPr>
            <w:r w:rsidRPr="00477B69">
              <w:rPr>
                <w:lang w:val="en-GB"/>
              </w:rPr>
              <w:t xml:space="preserve">For those buildings required to be accessible, continuous and accessible paths of travel is provided to and from (a) the main points of pedestrian </w:t>
            </w:r>
            <w:r w:rsidRPr="00477B69">
              <w:rPr>
                <w:lang w:val="en-GB"/>
              </w:rPr>
              <w:lastRenderedPageBreak/>
              <w:t>entry, (b) other buildings via pedestrian links, and (c) any required accessible parking around or within the buildings.</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42137C" w14:textId="6D8CD41C" w:rsidR="00477B69" w:rsidRPr="00477B69" w:rsidRDefault="003F05BD" w:rsidP="00477B69">
            <w:pPr>
              <w:rPr>
                <w:lang w:val="en-GB"/>
              </w:rPr>
            </w:pPr>
            <w:r>
              <w:rPr>
                <w:lang w:val="en-GB"/>
              </w:rPr>
              <w:lastRenderedPageBreak/>
              <w:t>2022-2024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F242B4" w14:textId="77777777" w:rsidR="00477B69" w:rsidRPr="00477B69" w:rsidRDefault="00477B69" w:rsidP="00477B69">
            <w:pPr>
              <w:rPr>
                <w:lang w:val="en-GB"/>
              </w:rPr>
            </w:pPr>
            <w:r w:rsidRPr="00477B69">
              <w:rPr>
                <w:lang w:val="en-GB"/>
              </w:rPr>
              <w:t>Completed. Disabled car park with path to ramp into Clubhouse</w:t>
            </w:r>
          </w:p>
        </w:tc>
      </w:tr>
      <w:tr w:rsidR="00477B69" w:rsidRPr="00477B69" w14:paraId="7674B3DF"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75AF18" w14:textId="77777777" w:rsidR="00477B69" w:rsidRPr="00477B69" w:rsidRDefault="00477B69" w:rsidP="006979DC">
            <w:pPr>
              <w:pStyle w:val="ListParagraph"/>
              <w:numPr>
                <w:ilvl w:val="0"/>
                <w:numId w:val="26"/>
              </w:numPr>
              <w:rPr>
                <w:lang w:val="en-GB"/>
              </w:rPr>
            </w:pPr>
            <w:r w:rsidRPr="00477B69">
              <w:rPr>
                <w:lang w:val="en-GB"/>
              </w:rPr>
              <w:t>Accessible doorways include features such as circulation space; clear opening door widths; consideration of the forces required to open, swing, and hold doors open; easily usable door controls; the location of power-operated control; and luminance contrast.</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B0D20" w14:textId="5277737F" w:rsidR="00477B69" w:rsidRPr="00477B69" w:rsidRDefault="003F05BD" w:rsidP="00477B69">
            <w:pPr>
              <w:rPr>
                <w:lang w:val="en-GB"/>
              </w:rPr>
            </w:pPr>
            <w:r>
              <w:rPr>
                <w:lang w:val="en-GB"/>
              </w:rPr>
              <w:t>2022-2024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C36390" w14:textId="77777777" w:rsidR="00477B69" w:rsidRPr="00477B69" w:rsidRDefault="00477B69" w:rsidP="00477B69">
            <w:pPr>
              <w:rPr>
                <w:lang w:val="en-GB"/>
              </w:rPr>
            </w:pPr>
          </w:p>
          <w:p w14:paraId="3CCF441C" w14:textId="151C8B66" w:rsidR="00477B69" w:rsidRPr="00477B69" w:rsidRDefault="00E55EE1" w:rsidP="00477B69">
            <w:pPr>
              <w:rPr>
                <w:lang w:val="en-GB"/>
              </w:rPr>
            </w:pPr>
            <w:r>
              <w:rPr>
                <w:lang w:val="en-GB"/>
              </w:rPr>
              <w:t>All areas are accessible</w:t>
            </w:r>
          </w:p>
        </w:tc>
      </w:tr>
      <w:tr w:rsidR="00477B69" w:rsidRPr="00477B69" w14:paraId="270DFED5"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2559B6" w14:textId="77777777" w:rsidR="00477B69" w:rsidRPr="00477B69" w:rsidRDefault="00477B69" w:rsidP="006979DC">
            <w:pPr>
              <w:numPr>
                <w:ilvl w:val="0"/>
                <w:numId w:val="26"/>
              </w:numPr>
              <w:rPr>
                <w:lang w:val="en-GB"/>
              </w:rPr>
            </w:pPr>
            <w:r w:rsidRPr="00477B69">
              <w:rPr>
                <w:lang w:val="en-GB"/>
              </w:rPr>
              <w:t>Contrasting strips, chair rails, handrails, or transoms, are provided across all fully glazed or frameless doorways and surrounding glazing that could be mistaken for openings.</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EF83F2" w14:textId="035BA7E3" w:rsidR="00477B69" w:rsidRPr="00477B69" w:rsidRDefault="003F05BD" w:rsidP="00477B69">
            <w:pPr>
              <w:rPr>
                <w:lang w:val="en-GB"/>
              </w:rPr>
            </w:pPr>
            <w:r>
              <w:rPr>
                <w:lang w:val="en-GB"/>
              </w:rPr>
              <w:t>2022-2024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A592E3" w14:textId="77777777" w:rsidR="00477B69" w:rsidRPr="00477B69" w:rsidRDefault="00477B69" w:rsidP="00477B69">
            <w:pPr>
              <w:rPr>
                <w:lang w:val="en-GB"/>
              </w:rPr>
            </w:pPr>
            <w:r w:rsidRPr="00477B69">
              <w:rPr>
                <w:lang w:val="en-GB"/>
              </w:rPr>
              <w:t xml:space="preserve"> </w:t>
            </w:r>
          </w:p>
          <w:p w14:paraId="6700DC3D" w14:textId="77777777" w:rsidR="00477B69" w:rsidRPr="00477B69" w:rsidRDefault="00477B69" w:rsidP="00477B69">
            <w:pPr>
              <w:rPr>
                <w:lang w:val="en-GB"/>
              </w:rPr>
            </w:pPr>
            <w:r w:rsidRPr="00477B69">
              <w:rPr>
                <w:lang w:val="en-GB"/>
              </w:rPr>
              <w:t xml:space="preserve"> All addressed. </w:t>
            </w:r>
          </w:p>
        </w:tc>
      </w:tr>
      <w:tr w:rsidR="00477B69" w:rsidRPr="00477B69" w14:paraId="04DA6D0F" w14:textId="77777777" w:rsidTr="003F05BD">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EF5EFB8" w14:textId="77777777" w:rsidR="00477B69" w:rsidRPr="00477B69" w:rsidRDefault="00477B69" w:rsidP="006979DC">
            <w:pPr>
              <w:numPr>
                <w:ilvl w:val="0"/>
                <w:numId w:val="26"/>
              </w:numPr>
              <w:rPr>
                <w:lang w:val="en-GB"/>
              </w:rPr>
            </w:pPr>
            <w:r w:rsidRPr="00477B69">
              <w:rPr>
                <w:lang w:val="en-GB"/>
              </w:rPr>
              <w:t>Signage is provided, such as that relating to toilet facilities (both ambulant and accessible) and directional information (e.g., exits, reception areas).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BFA447B" w14:textId="77777777" w:rsidR="00477B69" w:rsidRPr="00477B69" w:rsidRDefault="00477B69" w:rsidP="00477B69">
            <w:pPr>
              <w:rPr>
                <w:lang w:val="en-GB"/>
              </w:rPr>
            </w:pPr>
          </w:p>
          <w:p w14:paraId="6B21E5F8" w14:textId="25D712E2" w:rsidR="00477B69" w:rsidRPr="00477B69" w:rsidRDefault="003F05BD" w:rsidP="00477B69">
            <w:pPr>
              <w:rPr>
                <w:lang w:val="en-GB"/>
              </w:rPr>
            </w:pPr>
            <w:r>
              <w:rPr>
                <w:lang w:val="en-GB"/>
              </w:rPr>
              <w:t>2022-2024</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50E860F" w14:textId="77777777" w:rsidR="003F05BD" w:rsidRDefault="003F05BD" w:rsidP="003F05BD">
            <w:pPr>
              <w:rPr>
                <w:i/>
                <w:iCs/>
                <w:lang w:val="en-GB"/>
              </w:rPr>
            </w:pPr>
            <w:r>
              <w:rPr>
                <w:i/>
                <w:iCs/>
                <w:lang w:val="en-GB"/>
              </w:rPr>
              <w:t>Toilet facilities signage</w:t>
            </w:r>
          </w:p>
          <w:p w14:paraId="68223F11" w14:textId="73DA9025" w:rsidR="00477B69" w:rsidRPr="00477B69" w:rsidRDefault="003F05BD" w:rsidP="003F05BD">
            <w:pPr>
              <w:rPr>
                <w:lang w:val="en-GB"/>
              </w:rPr>
            </w:pPr>
            <w:r>
              <w:rPr>
                <w:i/>
                <w:iCs/>
                <w:lang w:val="en-GB"/>
              </w:rPr>
              <w:t>Directional to be completed</w:t>
            </w:r>
            <w:r w:rsidR="00477B69" w:rsidRPr="00477B69">
              <w:rPr>
                <w:i/>
                <w:iCs/>
                <w:lang w:val="en-GB"/>
              </w:rPr>
              <w:t xml:space="preserve"> </w:t>
            </w:r>
          </w:p>
        </w:tc>
      </w:tr>
      <w:tr w:rsidR="00477B69" w:rsidRPr="00477B69" w14:paraId="55EC33B4"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9691EB" w14:textId="77777777" w:rsidR="00477B69" w:rsidRPr="00477B69" w:rsidRDefault="00477B69" w:rsidP="006979DC">
            <w:pPr>
              <w:numPr>
                <w:ilvl w:val="0"/>
                <w:numId w:val="26"/>
              </w:numPr>
              <w:rPr>
                <w:lang w:val="en-GB"/>
              </w:rPr>
            </w:pPr>
            <w:r w:rsidRPr="00477B69">
              <w:rPr>
                <w:lang w:val="en-GB"/>
              </w:rPr>
              <w:t>Warning and directional tactile ground surface indicators are provided.</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68CA6D" w14:textId="77777777" w:rsidR="00477B69" w:rsidRPr="00477B69" w:rsidRDefault="00477B69" w:rsidP="00477B69">
            <w:pPr>
              <w:rPr>
                <w:lang w:val="en-GB"/>
              </w:rPr>
            </w:pPr>
            <w:r w:rsidRPr="00477B69">
              <w:rPr>
                <w:lang w:val="en-GB"/>
              </w:rPr>
              <w:t xml:space="preserve"> </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9F2F73" w14:textId="331A5820" w:rsidR="00477B69" w:rsidRPr="00477B69" w:rsidRDefault="00477B69" w:rsidP="00477B69">
            <w:pPr>
              <w:rPr>
                <w:lang w:val="en-GB"/>
              </w:rPr>
            </w:pPr>
            <w:r w:rsidRPr="00477B69">
              <w:rPr>
                <w:lang w:val="en-GB"/>
              </w:rPr>
              <w:t xml:space="preserve">  Not applicable.</w:t>
            </w:r>
          </w:p>
        </w:tc>
      </w:tr>
      <w:tr w:rsidR="00477B69" w:rsidRPr="00477B69" w14:paraId="52358C4D"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8873EE" w14:textId="77777777" w:rsidR="00477B69" w:rsidRPr="00477B69" w:rsidRDefault="00477B69" w:rsidP="006979DC">
            <w:pPr>
              <w:numPr>
                <w:ilvl w:val="0"/>
                <w:numId w:val="26"/>
              </w:numPr>
              <w:rPr>
                <w:lang w:val="en-GB"/>
              </w:rPr>
            </w:pPr>
            <w:r w:rsidRPr="00477B69">
              <w:rPr>
                <w:lang w:val="en-GB"/>
              </w:rPr>
              <w:t>A unisex, accessible toilet is available for use (i.e., the facility is provided and is not being used for alternative purposes, such as storage).</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D44EBF" w14:textId="1F5FBA7A" w:rsidR="00477B69" w:rsidRPr="00477B69" w:rsidRDefault="00477B69" w:rsidP="00477B69">
            <w:pPr>
              <w:rPr>
                <w:lang w:val="en-GB"/>
              </w:rPr>
            </w:pPr>
            <w:r w:rsidRPr="00477B69">
              <w:rPr>
                <w:lang w:val="en-GB"/>
              </w:rPr>
              <w:t xml:space="preserve"> </w:t>
            </w:r>
            <w:r w:rsidR="003F05BD">
              <w:rPr>
                <w:lang w:val="en-GB"/>
              </w:rPr>
              <w:t>2022-2024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DDD4B2" w14:textId="77777777" w:rsidR="00477B69" w:rsidRPr="003F05BD" w:rsidRDefault="00477B69" w:rsidP="00477B69">
            <w:pPr>
              <w:rPr>
                <w:i/>
                <w:iCs/>
                <w:lang w:val="en-GB"/>
              </w:rPr>
            </w:pPr>
            <w:r w:rsidRPr="003F05BD">
              <w:rPr>
                <w:i/>
                <w:iCs/>
                <w:lang w:val="en-GB"/>
              </w:rPr>
              <w:t>Built an accessible unisex toilet in 2021</w:t>
            </w:r>
          </w:p>
        </w:tc>
      </w:tr>
      <w:tr w:rsidR="00477B69" w:rsidRPr="00477B69" w14:paraId="672E9A13"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B54456E" w14:textId="77777777" w:rsidR="00477B69" w:rsidRPr="00477B69" w:rsidRDefault="00477B69" w:rsidP="006979DC">
            <w:pPr>
              <w:numPr>
                <w:ilvl w:val="0"/>
                <w:numId w:val="26"/>
              </w:numPr>
              <w:rPr>
                <w:lang w:val="en-GB"/>
              </w:rPr>
            </w:pPr>
            <w:r w:rsidRPr="00477B69">
              <w:rPr>
                <w:lang w:val="en-GB"/>
              </w:rPr>
              <w:t>Showers are accessible, including non-slip surfaces for those who are ambulatory.</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F8768A" w14:textId="23911821" w:rsidR="00477B69" w:rsidRPr="00477B69" w:rsidRDefault="003F05BD" w:rsidP="00477B69">
            <w:pPr>
              <w:rPr>
                <w:lang w:val="en-GB"/>
              </w:rPr>
            </w:pPr>
            <w:r>
              <w:rPr>
                <w:lang w:val="en-GB"/>
              </w:rPr>
              <w:t>2022-2024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E83D10" w14:textId="77777777" w:rsidR="00477B69" w:rsidRPr="00477B69" w:rsidRDefault="00477B69" w:rsidP="00477B69">
            <w:pPr>
              <w:rPr>
                <w:lang w:val="en-GB"/>
              </w:rPr>
            </w:pPr>
          </w:p>
          <w:p w14:paraId="107B59BE" w14:textId="77777777" w:rsidR="00477B69" w:rsidRPr="00477B69" w:rsidRDefault="00477B69" w:rsidP="00477B69">
            <w:pPr>
              <w:rPr>
                <w:lang w:val="en-GB"/>
              </w:rPr>
            </w:pPr>
            <w:r w:rsidRPr="00477B69">
              <w:rPr>
                <w:lang w:val="en-GB"/>
              </w:rPr>
              <w:t xml:space="preserve">  Male and Female showers accessible</w:t>
            </w:r>
          </w:p>
        </w:tc>
      </w:tr>
      <w:tr w:rsidR="00477B69" w:rsidRPr="00477B69" w14:paraId="017A903C" w14:textId="77777777" w:rsidTr="003F05BD">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1D9B2C2" w14:textId="77777777" w:rsidR="00477B69" w:rsidRPr="00477B69" w:rsidRDefault="00477B69" w:rsidP="006979DC">
            <w:pPr>
              <w:numPr>
                <w:ilvl w:val="0"/>
                <w:numId w:val="26"/>
              </w:numPr>
              <w:rPr>
                <w:lang w:val="en-GB"/>
              </w:rPr>
            </w:pPr>
            <w:r w:rsidRPr="00477B69">
              <w:rPr>
                <w:lang w:val="en-GB"/>
              </w:rPr>
              <w:t>Access is provided to all areas of buildings that people normally use.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7AB6684" w14:textId="2C647A69" w:rsidR="00477B69" w:rsidRPr="00477B69" w:rsidRDefault="003F05BD" w:rsidP="00477B69">
            <w:pPr>
              <w:rPr>
                <w:lang w:val="en-GB"/>
              </w:rPr>
            </w:pPr>
            <w:r>
              <w:rPr>
                <w:lang w:val="en-GB"/>
              </w:rPr>
              <w:t>2022-2024</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588859D" w14:textId="108F263D" w:rsidR="00477B69" w:rsidRPr="003F05BD" w:rsidRDefault="00477B69" w:rsidP="00477B69">
            <w:pPr>
              <w:rPr>
                <w:i/>
                <w:iCs/>
                <w:lang w:val="en-GB"/>
              </w:rPr>
            </w:pPr>
            <w:r w:rsidRPr="003F05BD">
              <w:rPr>
                <w:i/>
                <w:iCs/>
                <w:lang w:val="en-GB"/>
              </w:rPr>
              <w:t xml:space="preserve">Accessible line of travel completed in 2021 between </w:t>
            </w:r>
            <w:r w:rsidR="003F05BD">
              <w:rPr>
                <w:i/>
                <w:iCs/>
                <w:lang w:val="en-GB"/>
              </w:rPr>
              <w:t>carpark</w:t>
            </w:r>
            <w:r w:rsidRPr="003F05BD">
              <w:rPr>
                <w:i/>
                <w:iCs/>
                <w:lang w:val="en-GB"/>
              </w:rPr>
              <w:t>, toilet and Clubhouses.</w:t>
            </w:r>
          </w:p>
        </w:tc>
      </w:tr>
      <w:tr w:rsidR="00477B69" w:rsidRPr="00477B69" w14:paraId="471FFD0F"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EB50CC" w14:textId="77777777" w:rsidR="00477B69" w:rsidRPr="00477B69" w:rsidRDefault="00477B69" w:rsidP="006979DC">
            <w:pPr>
              <w:numPr>
                <w:ilvl w:val="0"/>
                <w:numId w:val="26"/>
              </w:numPr>
              <w:rPr>
                <w:lang w:val="en-GB"/>
              </w:rPr>
            </w:pPr>
            <w:r w:rsidRPr="00477B69">
              <w:rPr>
                <w:lang w:val="en-GB"/>
              </w:rPr>
              <w:t>Access is provided to non-habitable buildings (e.g., changing rooms and toilet blocks associated with sailing clubs), and to facilities within these buildings, that are located in areas that would be reasonably easy for people to access (e.g., buildings beside other buildings or beside accessible paths of travel).</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8751C3" w14:textId="7E2CBE9E" w:rsidR="00477B69" w:rsidRPr="00477B69" w:rsidRDefault="003F05BD" w:rsidP="00477B69">
            <w:pPr>
              <w:rPr>
                <w:lang w:val="en-GB"/>
              </w:rPr>
            </w:pPr>
            <w:r>
              <w:rPr>
                <w:lang w:val="en-GB"/>
              </w:rPr>
              <w:t>2022-2024</w:t>
            </w: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29654C" w14:textId="53F17BE7" w:rsidR="00477B69" w:rsidRPr="00477B69" w:rsidRDefault="00477B69" w:rsidP="00477B69">
            <w:pPr>
              <w:rPr>
                <w:lang w:val="en-GB"/>
              </w:rPr>
            </w:pPr>
            <w:r w:rsidRPr="00477B69">
              <w:rPr>
                <w:lang w:val="en-GB"/>
              </w:rPr>
              <w:t xml:space="preserve">All areas accessible </w:t>
            </w:r>
          </w:p>
        </w:tc>
      </w:tr>
      <w:tr w:rsidR="00477B69" w:rsidRPr="00477B69" w14:paraId="1417203A" w14:textId="77777777" w:rsidTr="00477B69">
        <w:tblPrEx>
          <w:tblBorders>
            <w:top w:val="none" w:sz="0" w:space="0" w:color="auto"/>
          </w:tblBorders>
        </w:tblPrEx>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13C0A3B" w14:textId="60A89467" w:rsidR="00477B69" w:rsidRPr="00477B69" w:rsidRDefault="00B030AA" w:rsidP="00B030AA">
            <w:pPr>
              <w:rPr>
                <w:lang w:val="en-GB"/>
              </w:rPr>
            </w:pPr>
            <w:r>
              <w:rPr>
                <w:lang w:val="en-GB"/>
              </w:rPr>
              <w:t xml:space="preserve">54. </w:t>
            </w:r>
            <w:r w:rsidR="00477B69" w:rsidRPr="00477B69">
              <w:rPr>
                <w:lang w:val="en-GB"/>
              </w:rPr>
              <w:t>Access is provided to docks, hard stands, and other areas people may need to go.</w:t>
            </w:r>
          </w:p>
        </w:tc>
        <w:tc>
          <w:tcPr>
            <w:tcW w:w="1417" w:type="dxa"/>
            <w:tcBorders>
              <w:top w:val="single" w:sz="8" w:space="0" w:color="000000"/>
              <w:left w:val="single" w:sz="8" w:space="0" w:color="000000"/>
              <w:bottom w:val="single" w:sz="8" w:space="0" w:color="000000"/>
              <w:right w:val="single" w:sz="8" w:space="0" w:color="000000"/>
            </w:tcBorders>
            <w:shd w:val="clear" w:color="auto" w:fill="E0E0E0"/>
            <w:tcMar>
              <w:top w:w="80" w:type="nil"/>
              <w:left w:w="80" w:type="nil"/>
              <w:bottom w:w="80" w:type="nil"/>
              <w:right w:w="80" w:type="nil"/>
            </w:tcMar>
          </w:tcPr>
          <w:p w14:paraId="676154D8" w14:textId="77777777" w:rsidR="00477B69" w:rsidRPr="00477B69" w:rsidRDefault="00477B69" w:rsidP="00477B69">
            <w:pPr>
              <w:rPr>
                <w:lang w:val="en-GB"/>
              </w:rPr>
            </w:pP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BA4C89" w14:textId="19C3F9D1" w:rsidR="00477B69" w:rsidRPr="00477B69" w:rsidRDefault="00B030AA" w:rsidP="00477B69">
            <w:pPr>
              <w:rPr>
                <w:lang w:val="en-GB"/>
              </w:rPr>
            </w:pPr>
            <w:r>
              <w:rPr>
                <w:lang w:val="en-GB"/>
              </w:rPr>
              <w:t>Clear accessible path to floating jetty</w:t>
            </w:r>
          </w:p>
        </w:tc>
      </w:tr>
      <w:tr w:rsidR="00477B69" w:rsidRPr="00477B69" w14:paraId="7D780D46" w14:textId="77777777" w:rsidTr="00477B69">
        <w:tc>
          <w:tcPr>
            <w:tcW w:w="776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3C1F98" w14:textId="77777777" w:rsidR="00477B69" w:rsidRPr="00477B69" w:rsidRDefault="00477B69" w:rsidP="006979DC">
            <w:pPr>
              <w:numPr>
                <w:ilvl w:val="0"/>
                <w:numId w:val="25"/>
              </w:numPr>
              <w:rPr>
                <w:lang w:val="en-GB"/>
              </w:rPr>
            </w:pPr>
            <w:r w:rsidRPr="00477B69">
              <w:rPr>
                <w:lang w:val="en-GB"/>
              </w:rPr>
              <w:lastRenderedPageBreak/>
              <w:t>Cranes are available to transition people who use wheelchairs (or have other mobility issues) to and from boats.</w:t>
            </w:r>
          </w:p>
        </w:tc>
        <w:tc>
          <w:tcPr>
            <w:tcW w:w="14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94F1D8" w14:textId="77777777" w:rsidR="00477B69" w:rsidRPr="00477B69" w:rsidRDefault="00477B69" w:rsidP="00477B69">
            <w:pPr>
              <w:rPr>
                <w:lang w:val="en-GB"/>
              </w:rPr>
            </w:pPr>
          </w:p>
        </w:tc>
        <w:tc>
          <w:tcPr>
            <w:tcW w:w="51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38BBF4" w14:textId="4D9622F2" w:rsidR="003F05BD" w:rsidRPr="00E55EE1" w:rsidRDefault="00477B69" w:rsidP="00477B69">
            <w:pPr>
              <w:rPr>
                <w:i/>
                <w:iCs/>
                <w:lang w:val="en-GB"/>
              </w:rPr>
            </w:pPr>
            <w:r w:rsidRPr="00477B69">
              <w:rPr>
                <w:lang w:val="en-GB"/>
              </w:rPr>
              <w:t xml:space="preserve"> </w:t>
            </w:r>
            <w:r w:rsidR="00E55EE1" w:rsidRPr="00E55EE1">
              <w:rPr>
                <w:i/>
                <w:iCs/>
                <w:lang w:val="en-GB"/>
              </w:rPr>
              <w:t>Will require permission from Gippsland Ports to attach crane bracket to floating jetty and then insert crane from LV shed, as required.</w:t>
            </w:r>
          </w:p>
          <w:p w14:paraId="5EE7CB88" w14:textId="4FCF4F1E" w:rsidR="00477B69" w:rsidRPr="00477B69" w:rsidRDefault="00477B69" w:rsidP="00477B69">
            <w:pPr>
              <w:rPr>
                <w:lang w:val="en-GB"/>
              </w:rPr>
            </w:pPr>
          </w:p>
        </w:tc>
      </w:tr>
    </w:tbl>
    <w:p w14:paraId="37ECB052" w14:textId="77777777" w:rsidR="00477B69" w:rsidRPr="00477B69" w:rsidRDefault="00477B69" w:rsidP="00477B69">
      <w:pPr>
        <w:rPr>
          <w:b/>
          <w:bCs/>
          <w:lang w:val="en-GB"/>
        </w:rPr>
      </w:pPr>
    </w:p>
    <w:p w14:paraId="0E3513C8" w14:textId="77777777" w:rsidR="00477B69" w:rsidRPr="00477B69" w:rsidRDefault="00477B69" w:rsidP="00477B69">
      <w:pPr>
        <w:rPr>
          <w:b/>
          <w:bCs/>
          <w:lang w:val="en-GB"/>
        </w:rPr>
      </w:pPr>
    </w:p>
    <w:p w14:paraId="2544A45E" w14:textId="77777777" w:rsidR="00477B69" w:rsidRPr="00477B69" w:rsidRDefault="00477B69" w:rsidP="00477B69">
      <w:pPr>
        <w:rPr>
          <w:lang w:val="en-GB"/>
        </w:rPr>
      </w:pPr>
      <w:r w:rsidRPr="00477B69">
        <w:rPr>
          <w:b/>
          <w:bCs/>
          <w:lang w:val="en-GB"/>
        </w:rPr>
        <w:t>MONITORING AND EVALUATION</w:t>
      </w:r>
    </w:p>
    <w:p w14:paraId="55627347" w14:textId="77777777" w:rsidR="00477B69" w:rsidRPr="00477B69" w:rsidRDefault="00477B69" w:rsidP="00477B69">
      <w:pPr>
        <w:rPr>
          <w:lang w:val="en-GB"/>
        </w:rPr>
      </w:pPr>
    </w:p>
    <w:tbl>
      <w:tblPr>
        <w:tblW w:w="14142" w:type="dxa"/>
        <w:tblInd w:w="-118" w:type="dxa"/>
        <w:tblBorders>
          <w:top w:val="nil"/>
          <w:left w:val="nil"/>
          <w:right w:val="nil"/>
        </w:tblBorders>
        <w:tblLayout w:type="fixed"/>
        <w:tblLook w:val="0000" w:firstRow="0" w:lastRow="0" w:firstColumn="0" w:lastColumn="0" w:noHBand="0" w:noVBand="0"/>
      </w:tblPr>
      <w:tblGrid>
        <w:gridCol w:w="7840"/>
        <w:gridCol w:w="1220"/>
        <w:gridCol w:w="5082"/>
      </w:tblGrid>
      <w:tr w:rsidR="00477B69" w:rsidRPr="00477B69" w14:paraId="68E14009" w14:textId="77777777" w:rsidTr="00477B69">
        <w:tc>
          <w:tcPr>
            <w:tcW w:w="7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ED4F6C" w14:textId="77777777" w:rsidR="00477B69" w:rsidRPr="00477B69" w:rsidRDefault="00477B69" w:rsidP="00477B69">
            <w:pPr>
              <w:rPr>
                <w:lang w:val="en-GB"/>
              </w:rPr>
            </w:pPr>
            <w:r w:rsidRPr="00477B69">
              <w:rPr>
                <w:b/>
                <w:bCs/>
                <w:lang w:val="en-GB"/>
              </w:rPr>
              <w:t>Items</w:t>
            </w:r>
          </w:p>
        </w:tc>
        <w:tc>
          <w:tcPr>
            <w:tcW w:w="1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70CB9E6" w14:textId="77777777" w:rsidR="00477B69" w:rsidRPr="00477B69" w:rsidRDefault="00477B69" w:rsidP="00477B69">
            <w:pPr>
              <w:rPr>
                <w:lang w:val="en-GB"/>
              </w:rPr>
            </w:pPr>
          </w:p>
        </w:tc>
        <w:tc>
          <w:tcPr>
            <w:tcW w:w="50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449A53" w14:textId="77777777" w:rsidR="00477B69" w:rsidRPr="00477B69" w:rsidRDefault="00477B69" w:rsidP="00477B69">
            <w:pPr>
              <w:rPr>
                <w:lang w:val="en-GB"/>
              </w:rPr>
            </w:pPr>
            <w:r w:rsidRPr="00477B69">
              <w:rPr>
                <w:b/>
                <w:bCs/>
                <w:lang w:val="en-GB"/>
              </w:rPr>
              <w:t>Comment/   Action</w:t>
            </w:r>
          </w:p>
        </w:tc>
      </w:tr>
      <w:tr w:rsidR="00477B69" w:rsidRPr="00477B69" w14:paraId="682AE3D7" w14:textId="77777777" w:rsidTr="00477B69">
        <w:tblPrEx>
          <w:tblBorders>
            <w:top w:val="none" w:sz="0" w:space="0" w:color="auto"/>
          </w:tblBorders>
        </w:tblPrEx>
        <w:tc>
          <w:tcPr>
            <w:tcW w:w="7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6289F7" w14:textId="77777777" w:rsidR="00477B69" w:rsidRPr="00477B69" w:rsidRDefault="00477B69" w:rsidP="00477B69">
            <w:pPr>
              <w:rPr>
                <w:lang w:val="en-GB"/>
              </w:rPr>
            </w:pPr>
            <w:r w:rsidRPr="00477B69">
              <w:rPr>
                <w:lang w:val="en-GB"/>
              </w:rPr>
              <w:t>Participation forms (e.g., membership forms) enable the capturing of data about the populations and communities being engaged (e.g., gender, ethnicity, disability).</w:t>
            </w:r>
          </w:p>
        </w:tc>
        <w:tc>
          <w:tcPr>
            <w:tcW w:w="1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538366" w14:textId="279CFEAE" w:rsidR="00477B69" w:rsidRPr="00477B69" w:rsidRDefault="003F05BD" w:rsidP="00477B69">
            <w:pPr>
              <w:rPr>
                <w:lang w:val="en-GB"/>
              </w:rPr>
            </w:pPr>
            <w:r>
              <w:rPr>
                <w:lang w:val="en-GB"/>
              </w:rPr>
              <w:t>2022-2024</w:t>
            </w:r>
          </w:p>
        </w:tc>
        <w:tc>
          <w:tcPr>
            <w:tcW w:w="50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06E925" w14:textId="40A9483C" w:rsidR="00477B69" w:rsidRPr="00477B69" w:rsidRDefault="00477B69" w:rsidP="00477B69">
            <w:pPr>
              <w:rPr>
                <w:lang w:val="en-GB"/>
              </w:rPr>
            </w:pPr>
            <w:r w:rsidRPr="00477B69">
              <w:rPr>
                <w:lang w:val="en-GB"/>
              </w:rPr>
              <w:t xml:space="preserve"> Yes. Voluntary in </w:t>
            </w:r>
            <w:proofErr w:type="spellStart"/>
            <w:r w:rsidRPr="00477B69">
              <w:rPr>
                <w:lang w:val="en-GB"/>
              </w:rPr>
              <w:t>Revsport</w:t>
            </w:r>
            <w:proofErr w:type="spellEnd"/>
            <w:r w:rsidRPr="00477B69">
              <w:rPr>
                <w:lang w:val="en-GB"/>
              </w:rPr>
              <w:t xml:space="preserve"> membership details</w:t>
            </w:r>
          </w:p>
        </w:tc>
      </w:tr>
      <w:tr w:rsidR="00477B69" w:rsidRPr="00477B69" w14:paraId="18C82688" w14:textId="77777777" w:rsidTr="00477B69">
        <w:tblPrEx>
          <w:tblBorders>
            <w:top w:val="none" w:sz="0" w:space="0" w:color="auto"/>
          </w:tblBorders>
        </w:tblPrEx>
        <w:tc>
          <w:tcPr>
            <w:tcW w:w="7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73A02C" w14:textId="77777777" w:rsidR="00477B69" w:rsidRPr="00477B69" w:rsidRDefault="00477B69" w:rsidP="00477B69">
            <w:pPr>
              <w:rPr>
                <w:lang w:val="en-GB"/>
              </w:rPr>
            </w:pPr>
            <w:r w:rsidRPr="00477B69">
              <w:rPr>
                <w:lang w:val="en-GB"/>
              </w:rPr>
              <w:t>Information about programs and participant numbers for engaged populations and communities are reported periodically (at least annually).</w:t>
            </w:r>
          </w:p>
        </w:tc>
        <w:tc>
          <w:tcPr>
            <w:tcW w:w="1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4957E" w14:textId="27221EF6" w:rsidR="00477B69" w:rsidRPr="00477B69" w:rsidRDefault="003F05BD" w:rsidP="00477B69">
            <w:pPr>
              <w:rPr>
                <w:lang w:val="en-GB"/>
              </w:rPr>
            </w:pPr>
            <w:r>
              <w:rPr>
                <w:lang w:val="en-GB"/>
              </w:rPr>
              <w:t>2022-2024</w:t>
            </w:r>
          </w:p>
        </w:tc>
        <w:tc>
          <w:tcPr>
            <w:tcW w:w="50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B1742" w14:textId="26BC85A4" w:rsidR="00477B69" w:rsidRPr="00477B69" w:rsidRDefault="00477B69" w:rsidP="00477B69">
            <w:pPr>
              <w:rPr>
                <w:lang w:val="en-GB"/>
              </w:rPr>
            </w:pPr>
            <w:r w:rsidRPr="00477B69">
              <w:rPr>
                <w:lang w:val="en-GB"/>
              </w:rPr>
              <w:t xml:space="preserve"> </w:t>
            </w:r>
            <w:proofErr w:type="gramStart"/>
            <w:r w:rsidRPr="00477B69">
              <w:rPr>
                <w:lang w:val="en-GB"/>
              </w:rPr>
              <w:t>Yes</w:t>
            </w:r>
            <w:proofErr w:type="gramEnd"/>
            <w:r w:rsidRPr="00477B69">
              <w:rPr>
                <w:lang w:val="en-GB"/>
              </w:rPr>
              <w:t xml:space="preserve"> at Annual General Meeting</w:t>
            </w:r>
          </w:p>
        </w:tc>
      </w:tr>
      <w:tr w:rsidR="00477B69" w:rsidRPr="00477B69" w14:paraId="70FF1E3D" w14:textId="77777777" w:rsidTr="00477B69">
        <w:tblPrEx>
          <w:tblBorders>
            <w:top w:val="none" w:sz="0" w:space="0" w:color="auto"/>
          </w:tblBorders>
        </w:tblPrEx>
        <w:tc>
          <w:tcPr>
            <w:tcW w:w="7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7AE3EE" w14:textId="5CB5F9E3" w:rsidR="00477B69" w:rsidRPr="00477B69" w:rsidRDefault="00477B69" w:rsidP="00477B69">
            <w:pPr>
              <w:rPr>
                <w:lang w:val="en-GB"/>
              </w:rPr>
            </w:pPr>
            <w:r w:rsidRPr="00477B69">
              <w:rPr>
                <w:lang w:val="en-GB"/>
              </w:rPr>
              <w:t xml:space="preserve">Case studies and exemplars (including key learning) of attempts to engage people from diverse populations and communities are provided to </w:t>
            </w:r>
            <w:r w:rsidR="00E55EE1">
              <w:rPr>
                <w:lang w:val="en-GB"/>
              </w:rPr>
              <w:t>Australian Sailing</w:t>
            </w:r>
            <w:r w:rsidRPr="00477B69">
              <w:rPr>
                <w:lang w:val="en-GB"/>
              </w:rPr>
              <w:t>.</w:t>
            </w:r>
          </w:p>
        </w:tc>
        <w:tc>
          <w:tcPr>
            <w:tcW w:w="1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8707F6" w14:textId="5475DB04" w:rsidR="00477B69" w:rsidRPr="00477B69" w:rsidRDefault="003F05BD" w:rsidP="00477B69">
            <w:pPr>
              <w:rPr>
                <w:lang w:val="en-GB"/>
              </w:rPr>
            </w:pPr>
            <w:r>
              <w:rPr>
                <w:lang w:val="en-GB"/>
              </w:rPr>
              <w:t>2022-2024</w:t>
            </w:r>
          </w:p>
        </w:tc>
        <w:tc>
          <w:tcPr>
            <w:tcW w:w="50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4954CA" w14:textId="77777777" w:rsidR="00477B69" w:rsidRPr="00477B69" w:rsidRDefault="00477B69" w:rsidP="00477B69">
            <w:pPr>
              <w:rPr>
                <w:lang w:val="en-GB"/>
              </w:rPr>
            </w:pPr>
          </w:p>
          <w:p w14:paraId="35469CEE" w14:textId="10FD5AE1" w:rsidR="00477B69" w:rsidRPr="00477B69" w:rsidRDefault="00477B69" w:rsidP="00477B69">
            <w:pPr>
              <w:rPr>
                <w:lang w:val="en-GB"/>
              </w:rPr>
            </w:pPr>
            <w:r w:rsidRPr="00477B69">
              <w:rPr>
                <w:lang w:val="en-GB"/>
              </w:rPr>
              <w:t xml:space="preserve"> Sailability reports are provided </w:t>
            </w:r>
            <w:r w:rsidR="00E55EE1">
              <w:rPr>
                <w:lang w:val="en-GB"/>
              </w:rPr>
              <w:t>Australian Sailing</w:t>
            </w:r>
          </w:p>
        </w:tc>
      </w:tr>
      <w:tr w:rsidR="00477B69" w:rsidRPr="00477B69" w14:paraId="1D718C0B" w14:textId="77777777" w:rsidTr="00477B69">
        <w:tc>
          <w:tcPr>
            <w:tcW w:w="7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380AD1" w14:textId="77777777" w:rsidR="00477B69" w:rsidRPr="00477B69" w:rsidRDefault="00477B69" w:rsidP="00477B69">
            <w:pPr>
              <w:rPr>
                <w:lang w:val="en-GB"/>
              </w:rPr>
            </w:pPr>
            <w:r w:rsidRPr="00477B69">
              <w:rPr>
                <w:lang w:val="en-GB"/>
              </w:rPr>
              <w:t>The club can demonstrate continuous improvement in the engagement of people from diverse populations and in the encouragement and support of these people in sailing.</w:t>
            </w:r>
          </w:p>
        </w:tc>
        <w:tc>
          <w:tcPr>
            <w:tcW w:w="1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3A2C2" w14:textId="74527B8F" w:rsidR="00477B69" w:rsidRPr="00477B69" w:rsidRDefault="003F05BD" w:rsidP="00477B69">
            <w:pPr>
              <w:rPr>
                <w:lang w:val="en-GB"/>
              </w:rPr>
            </w:pPr>
            <w:r>
              <w:rPr>
                <w:lang w:val="en-GB"/>
              </w:rPr>
              <w:t>2022-2024</w:t>
            </w:r>
          </w:p>
        </w:tc>
        <w:tc>
          <w:tcPr>
            <w:tcW w:w="50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156287" w14:textId="7F36EA81" w:rsidR="00477B69" w:rsidRPr="00477B69" w:rsidRDefault="00477B69" w:rsidP="00477B69">
            <w:pPr>
              <w:rPr>
                <w:lang w:val="en-GB"/>
              </w:rPr>
            </w:pPr>
            <w:r w:rsidRPr="00477B69">
              <w:rPr>
                <w:lang w:val="en-GB"/>
              </w:rPr>
              <w:t xml:space="preserve"> Yes – ongoing disability engagement and involvement of women</w:t>
            </w:r>
          </w:p>
        </w:tc>
      </w:tr>
    </w:tbl>
    <w:p w14:paraId="2F969272" w14:textId="77777777" w:rsidR="00397705" w:rsidRDefault="00397705"/>
    <w:sectPr w:rsidR="00397705" w:rsidSect="00477B69">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97C4" w14:textId="77777777" w:rsidR="002307C9" w:rsidRDefault="002307C9" w:rsidP="00477B69">
      <w:r>
        <w:separator/>
      </w:r>
    </w:p>
  </w:endnote>
  <w:endnote w:type="continuationSeparator" w:id="0">
    <w:p w14:paraId="23800638" w14:textId="77777777" w:rsidR="002307C9" w:rsidRDefault="002307C9" w:rsidP="0047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1598572"/>
      <w:docPartObj>
        <w:docPartGallery w:val="Page Numbers (Bottom of Page)"/>
        <w:docPartUnique/>
      </w:docPartObj>
    </w:sdtPr>
    <w:sdtEndPr>
      <w:rPr>
        <w:rStyle w:val="PageNumber"/>
      </w:rPr>
    </w:sdtEndPr>
    <w:sdtContent>
      <w:p w14:paraId="0A95299E" w14:textId="611ECA08" w:rsidR="00B030AA" w:rsidRDefault="00B030AA" w:rsidP="00D92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FD7E0" w14:textId="77777777" w:rsidR="00B03605" w:rsidRDefault="00B03605" w:rsidP="00B03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897421"/>
      <w:docPartObj>
        <w:docPartGallery w:val="Page Numbers (Bottom of Page)"/>
        <w:docPartUnique/>
      </w:docPartObj>
    </w:sdtPr>
    <w:sdtEndPr>
      <w:rPr>
        <w:rStyle w:val="PageNumber"/>
      </w:rPr>
    </w:sdtEndPr>
    <w:sdtContent>
      <w:p w14:paraId="456575FE" w14:textId="629DF8F9" w:rsidR="00B030AA" w:rsidRDefault="00B030AA" w:rsidP="00D92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4459B82" w14:textId="3431CED9" w:rsidR="00B03605" w:rsidRDefault="00B030AA" w:rsidP="00B030AA">
    <w:pPr>
      <w:pStyle w:val="Footer"/>
      <w:ind w:right="360"/>
    </w:pPr>
    <w:r>
      <w:t>Page numbers refer to SA’s Inclusion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6E6B" w14:textId="77777777" w:rsidR="002307C9" w:rsidRDefault="002307C9" w:rsidP="00477B69">
      <w:r>
        <w:separator/>
      </w:r>
    </w:p>
  </w:footnote>
  <w:footnote w:type="continuationSeparator" w:id="0">
    <w:p w14:paraId="24AE2F67" w14:textId="77777777" w:rsidR="002307C9" w:rsidRDefault="002307C9" w:rsidP="0047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FD8D" w14:textId="77777777" w:rsidR="00B030AA" w:rsidRDefault="00477B69" w:rsidP="00B030AA">
    <w:pPr>
      <w:tabs>
        <w:tab w:val="center" w:pos="142"/>
        <w:tab w:val="right" w:pos="8306"/>
      </w:tabs>
      <w:autoSpaceDE w:val="0"/>
      <w:autoSpaceDN w:val="0"/>
      <w:adjustRightInd w:val="0"/>
      <w:ind w:left="-1417" w:right="-680"/>
      <w:jc w:val="center"/>
      <w:rPr>
        <w:rFonts w:ascii="Arial" w:hAnsi="Arial" w:cs="Arial"/>
        <w:b/>
        <w:bCs/>
        <w:color w:val="000000"/>
        <w:lang w:val="en-GB"/>
      </w:rPr>
    </w:pPr>
    <w:r>
      <w:rPr>
        <w:rFonts w:ascii="Times New Roman" w:hAnsi="Times New Roman" w:cs="Times New Roman"/>
        <w:noProof/>
        <w:color w:val="000000"/>
        <w:lang w:val="en-GB"/>
      </w:rPr>
      <w:drawing>
        <wp:inline distT="0" distB="0" distL="0" distR="0" wp14:anchorId="22D629FC" wp14:editId="65085AD9">
          <wp:extent cx="1003300" cy="614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765" cy="617050"/>
                  </a:xfrm>
                  <a:prstGeom prst="rect">
                    <a:avLst/>
                  </a:prstGeom>
                  <a:noFill/>
                  <a:ln>
                    <a:noFill/>
                  </a:ln>
                </pic:spPr>
              </pic:pic>
            </a:graphicData>
          </a:graphic>
        </wp:inline>
      </w:drawing>
    </w:r>
    <w:r>
      <w:rPr>
        <w:rFonts w:ascii="Arial" w:hAnsi="Arial" w:cs="Arial"/>
        <w:b/>
        <w:bCs/>
        <w:color w:val="000000"/>
        <w:lang w:val="en-GB"/>
      </w:rPr>
      <w:t>Lake Wellington Yacht Club Inclusive Club Standard Review</w:t>
    </w:r>
  </w:p>
  <w:p w14:paraId="68E66EBF" w14:textId="4837F13A" w:rsidR="00477B69" w:rsidRPr="00B030AA" w:rsidRDefault="00B030AA" w:rsidP="00B030AA">
    <w:pPr>
      <w:tabs>
        <w:tab w:val="center" w:pos="142"/>
        <w:tab w:val="right" w:pos="8306"/>
      </w:tabs>
      <w:autoSpaceDE w:val="0"/>
      <w:autoSpaceDN w:val="0"/>
      <w:adjustRightInd w:val="0"/>
      <w:ind w:left="-1417" w:right="-680"/>
      <w:jc w:val="center"/>
      <w:rPr>
        <w:rFonts w:ascii="Arial" w:hAnsi="Arial" w:cs="Arial"/>
        <w:b/>
        <w:bCs/>
        <w:color w:val="000000"/>
        <w:lang w:val="en-GB"/>
      </w:rPr>
    </w:pPr>
    <w:r>
      <w:rPr>
        <w:rFonts w:ascii="Arial" w:hAnsi="Arial" w:cs="Arial"/>
        <w:b/>
        <w:bCs/>
        <w:color w:val="000000"/>
        <w:lang w:val="en-GB"/>
      </w:rPr>
      <w:t xml:space="preserve">           </w:t>
    </w:r>
    <w:r w:rsidR="00477B69">
      <w:rPr>
        <w:rFonts w:ascii="Arial" w:hAnsi="Arial" w:cs="Arial"/>
        <w:b/>
        <w:bCs/>
        <w:color w:val="000000"/>
        <w:lang w:val="en-GB"/>
      </w:rPr>
      <w:t xml:space="preserve"> 202</w:t>
    </w:r>
    <w:r w:rsidR="003F05BD">
      <w:rPr>
        <w:rFonts w:ascii="Arial" w:hAnsi="Arial" w:cs="Arial"/>
        <w:b/>
        <w:bCs/>
        <w:color w:val="000000"/>
        <w:lang w:val="en-GB"/>
      </w:rPr>
      <w:t>2</w:t>
    </w:r>
    <w:r w:rsidR="00477B69">
      <w:rPr>
        <w:rFonts w:ascii="Arial" w:hAnsi="Arial" w:cs="Arial"/>
        <w:b/>
        <w:bCs/>
        <w:color w:val="000000"/>
        <w:lang w:val="en-GB"/>
      </w:rPr>
      <w:t>-202</w:t>
    </w:r>
    <w:r w:rsidR="003F05BD">
      <w:rPr>
        <w:rFonts w:ascii="Arial" w:hAnsi="Arial" w:cs="Arial"/>
        <w:b/>
        <w:bCs/>
        <w:color w:val="000000"/>
        <w:lang w:val="en-GB"/>
      </w:rPr>
      <w:t>4</w:t>
    </w:r>
    <w:r w:rsidR="00477B69">
      <w:rPr>
        <w:rFonts w:ascii="Arial" w:hAnsi="Arial" w:cs="Arial"/>
        <w:b/>
        <w:bCs/>
        <w:color w:val="000000"/>
        <w:lang w:val="en-GB"/>
      </w:rPr>
      <w:t xml:space="preserve"> </w:t>
    </w:r>
  </w:p>
  <w:p w14:paraId="78433203" w14:textId="77777777" w:rsidR="00477B69" w:rsidRDefault="0047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3"/>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5"/>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6"/>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7"/>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8"/>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9"/>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20"/>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22"/>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23"/>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3A"/>
    <w:multiLevelType w:val="hybridMultilevel"/>
    <w:tmpl w:val="0000003A"/>
    <w:lvl w:ilvl="0" w:tplc="00001645">
      <w:start w:val="57"/>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3B"/>
    <w:multiLevelType w:val="hybridMultilevel"/>
    <w:tmpl w:val="0000003B"/>
    <w:lvl w:ilvl="0" w:tplc="000016A9">
      <w:start w:val="58"/>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073025"/>
    <w:multiLevelType w:val="hybridMultilevel"/>
    <w:tmpl w:val="51F6D78E"/>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467CE1"/>
    <w:multiLevelType w:val="hybridMultilevel"/>
    <w:tmpl w:val="4BF8EA68"/>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D652D7"/>
    <w:multiLevelType w:val="hybridMultilevel"/>
    <w:tmpl w:val="DCAA1C12"/>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17293F"/>
    <w:multiLevelType w:val="hybridMultilevel"/>
    <w:tmpl w:val="256E33AA"/>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1E62F2"/>
    <w:multiLevelType w:val="hybridMultilevel"/>
    <w:tmpl w:val="7090BA72"/>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87ADE"/>
    <w:multiLevelType w:val="hybridMultilevel"/>
    <w:tmpl w:val="E258FC1A"/>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3A4C76"/>
    <w:multiLevelType w:val="hybridMultilevel"/>
    <w:tmpl w:val="FFAC339A"/>
    <w:lvl w:ilvl="0" w:tplc="00001645">
      <w:start w:val="57"/>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26"/>
  </w:num>
  <w:num w:numId="28">
    <w:abstractNumId w:val="27"/>
  </w:num>
  <w:num w:numId="29">
    <w:abstractNumId w:val="25"/>
  </w:num>
  <w:num w:numId="30">
    <w:abstractNumId w:val="30"/>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69"/>
    <w:rsid w:val="00181D3E"/>
    <w:rsid w:val="001B2F0E"/>
    <w:rsid w:val="002307C9"/>
    <w:rsid w:val="00360A66"/>
    <w:rsid w:val="00397705"/>
    <w:rsid w:val="003F05BD"/>
    <w:rsid w:val="004547CB"/>
    <w:rsid w:val="00477B69"/>
    <w:rsid w:val="00493954"/>
    <w:rsid w:val="00540AF1"/>
    <w:rsid w:val="006979DC"/>
    <w:rsid w:val="00804794"/>
    <w:rsid w:val="008A66EF"/>
    <w:rsid w:val="00916BE0"/>
    <w:rsid w:val="00955306"/>
    <w:rsid w:val="00B030AA"/>
    <w:rsid w:val="00B03605"/>
    <w:rsid w:val="00C92A88"/>
    <w:rsid w:val="00CE3B9E"/>
    <w:rsid w:val="00E55EE1"/>
    <w:rsid w:val="00F45FAC"/>
    <w:rsid w:val="00F60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390D"/>
  <w15:chartTrackingRefBased/>
  <w15:docId w15:val="{B7494078-7F3A-4948-82B1-2E0B3F3C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69"/>
    <w:pPr>
      <w:tabs>
        <w:tab w:val="center" w:pos="4513"/>
        <w:tab w:val="right" w:pos="9026"/>
      </w:tabs>
    </w:pPr>
  </w:style>
  <w:style w:type="character" w:customStyle="1" w:styleId="HeaderChar">
    <w:name w:val="Header Char"/>
    <w:basedOn w:val="DefaultParagraphFont"/>
    <w:link w:val="Header"/>
    <w:uiPriority w:val="99"/>
    <w:rsid w:val="00477B69"/>
  </w:style>
  <w:style w:type="paragraph" w:styleId="Footer">
    <w:name w:val="footer"/>
    <w:basedOn w:val="Normal"/>
    <w:link w:val="FooterChar"/>
    <w:uiPriority w:val="99"/>
    <w:unhideWhenUsed/>
    <w:rsid w:val="00477B69"/>
    <w:pPr>
      <w:tabs>
        <w:tab w:val="center" w:pos="4513"/>
        <w:tab w:val="right" w:pos="9026"/>
      </w:tabs>
    </w:pPr>
  </w:style>
  <w:style w:type="character" w:customStyle="1" w:styleId="FooterChar">
    <w:name w:val="Footer Char"/>
    <w:basedOn w:val="DefaultParagraphFont"/>
    <w:link w:val="Footer"/>
    <w:uiPriority w:val="99"/>
    <w:rsid w:val="00477B69"/>
  </w:style>
  <w:style w:type="paragraph" w:styleId="ListParagraph">
    <w:name w:val="List Paragraph"/>
    <w:basedOn w:val="Normal"/>
    <w:uiPriority w:val="34"/>
    <w:qFormat/>
    <w:rsid w:val="00477B69"/>
    <w:pPr>
      <w:ind w:left="720"/>
      <w:contextualSpacing/>
    </w:pPr>
  </w:style>
  <w:style w:type="character" w:styleId="PageNumber">
    <w:name w:val="page number"/>
    <w:basedOn w:val="DefaultParagraphFont"/>
    <w:uiPriority w:val="99"/>
    <w:semiHidden/>
    <w:unhideWhenUsed/>
    <w:rsid w:val="00B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5E01-7885-3848-9461-E7328D51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2021-07-01T10:26:00Z</cp:lastPrinted>
  <dcterms:created xsi:type="dcterms:W3CDTF">2022-07-07T03:17:00Z</dcterms:created>
  <dcterms:modified xsi:type="dcterms:W3CDTF">2022-08-26T08:18:00Z</dcterms:modified>
</cp:coreProperties>
</file>